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1F77" w14:textId="0D459702" w:rsidR="00384893" w:rsidRDefault="00384893" w:rsidP="003848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E40C9E">
        <w:rPr>
          <w:b/>
          <w:i/>
          <w:noProof/>
          <w:sz w:val="28"/>
        </w:rPr>
        <w:t>104</w:t>
      </w:r>
    </w:p>
    <w:p w14:paraId="26AC131D" w14:textId="77777777" w:rsidR="00384893" w:rsidRPr="00F2207A" w:rsidRDefault="00384893" w:rsidP="003848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2470E795" w14:textId="266E6362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B96A20C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E03F21">
        <w:rPr>
          <w:rFonts w:ascii="Arial" w:hAnsi="Arial" w:cs="Arial"/>
          <w:b/>
        </w:rPr>
        <w:t xml:space="preserve">ADAES </w:t>
      </w:r>
      <w:r w:rsidR="00492F7B">
        <w:rPr>
          <w:rFonts w:ascii="Arial" w:hAnsi="Arial" w:cs="Arial"/>
          <w:b/>
        </w:rPr>
        <w:t>documentation</w:t>
      </w:r>
      <w:r w:rsidR="00835711">
        <w:rPr>
          <w:rFonts w:ascii="Arial" w:hAnsi="Arial" w:cs="Arial"/>
          <w:b/>
        </w:rPr>
        <w:t xml:space="preserve"> based on Stage 2 requirements</w:t>
      </w:r>
      <w:r w:rsidR="00492F7B">
        <w:rPr>
          <w:rFonts w:ascii="Arial" w:hAnsi="Arial" w:cs="Arial"/>
          <w:b/>
        </w:rPr>
        <w:t xml:space="preserve"> in Release-19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4DC18D85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3938">
        <w:rPr>
          <w:rFonts w:ascii="Arial" w:hAnsi="Arial" w:cs="Arial"/>
          <w:b/>
        </w:rPr>
        <w:t>19.1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55798E3" w14:textId="48C7605C" w:rsidR="00C022E3" w:rsidRDefault="007C0247" w:rsidP="00C17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 </w:t>
      </w:r>
      <w:r w:rsidR="00492F7B">
        <w:rPr>
          <w:b/>
          <w:i/>
        </w:rPr>
        <w:t xml:space="preserve">documenting </w:t>
      </w:r>
      <w:r w:rsidR="008E1881">
        <w:rPr>
          <w:b/>
          <w:i/>
        </w:rPr>
        <w:t xml:space="preserve">the ADAES functionality that was defined in </w:t>
      </w:r>
      <w:r w:rsidR="00C17306">
        <w:rPr>
          <w:b/>
          <w:i/>
        </w:rPr>
        <w:t>SA6 under TEI19 work item.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84638A1" w14:textId="325FBE9F" w:rsidR="009E4BC9" w:rsidRDefault="00652DFF" w:rsidP="009E4BC9">
      <w:pPr>
        <w:pStyle w:val="Reference"/>
      </w:pPr>
      <w:r>
        <w:t>[</w:t>
      </w:r>
      <w:r w:rsidR="00C500A4">
        <w:t>1</w:t>
      </w:r>
      <w:r>
        <w:t>]</w:t>
      </w:r>
      <w:r>
        <w:tab/>
      </w:r>
      <w:r w:rsidR="00306BE4" w:rsidRPr="006E3A19">
        <w:t>3GPP T</w:t>
      </w:r>
      <w:r w:rsidR="00306BE4">
        <w:t>S</w:t>
      </w:r>
      <w:r w:rsidR="00306BE4" w:rsidRPr="006E3A19">
        <w:t xml:space="preserve"> </w:t>
      </w:r>
      <w:r w:rsidR="009E4BC9">
        <w:t>29.</w:t>
      </w:r>
      <w:r w:rsidR="00C17306">
        <w:t>549</w:t>
      </w:r>
      <w:r w:rsidR="00306BE4" w:rsidRPr="006E3A19">
        <w:t xml:space="preserve"> </w:t>
      </w:r>
      <w:r w:rsidR="00302AF5">
        <w:t>"</w:t>
      </w:r>
      <w:r w:rsidR="00042812" w:rsidRPr="00042812">
        <w:t>Service Enabler Architecture Layer for Verticals (SEAL); Application Programming Interface (API) specification; Stage 3</w:t>
      </w:r>
      <w:r w:rsidR="00302AF5"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AD93C51" w14:textId="054EE4C2" w:rsidR="00212BC2" w:rsidRDefault="00212BC2" w:rsidP="00926D28">
      <w:pPr>
        <w:rPr>
          <w:lang w:val="en-US"/>
        </w:rPr>
      </w:pPr>
      <w:r>
        <w:rPr>
          <w:lang w:val="en-US"/>
        </w:rPr>
        <w:t xml:space="preserve">SA6 </w:t>
      </w:r>
      <w:r w:rsidR="00AF06C9">
        <w:rPr>
          <w:lang w:val="en-US"/>
        </w:rPr>
        <w:t xml:space="preserve">continue developing the </w:t>
      </w:r>
      <w:r w:rsidR="000205BF">
        <w:rPr>
          <w:lang w:val="en-US"/>
        </w:rPr>
        <w:t xml:space="preserve">ADAES service in Release-19 under TEI19 work </w:t>
      </w:r>
      <w:r w:rsidR="00B65391">
        <w:rPr>
          <w:lang w:val="en-US"/>
        </w:rPr>
        <w:t>item.</w:t>
      </w:r>
      <w:r w:rsidR="005A3446">
        <w:rPr>
          <w:lang w:val="en-US"/>
        </w:rPr>
        <w:t xml:space="preserve"> That includes</w:t>
      </w:r>
      <w:r w:rsidR="0012789B">
        <w:rPr>
          <w:lang w:val="en-US"/>
        </w:rPr>
        <w:t xml:space="preserve"> A-ADRF</w:t>
      </w:r>
      <w:r w:rsidR="00904DC0">
        <w:rPr>
          <w:lang w:val="en-US"/>
        </w:rPr>
        <w:t>, A-DCCF, and ADAES improvement</w:t>
      </w:r>
      <w:r w:rsidR="008F3785">
        <w:rPr>
          <w:lang w:val="en-US"/>
        </w:rPr>
        <w:t xml:space="preserve">s, </w:t>
      </w:r>
      <w:proofErr w:type="gramStart"/>
      <w:r w:rsidR="00BA7CF9">
        <w:rPr>
          <w:lang w:val="en-US"/>
        </w:rPr>
        <w:t>corrections</w:t>
      </w:r>
      <w:proofErr w:type="gramEnd"/>
      <w:r w:rsidR="00BA7CF9">
        <w:rPr>
          <w:lang w:val="en-US"/>
        </w:rPr>
        <w:t xml:space="preserve"> and clarifications.</w:t>
      </w:r>
    </w:p>
    <w:p w14:paraId="794254D6" w14:textId="27E0F14B" w:rsidR="00DD5BDE" w:rsidRDefault="00BA7CF9" w:rsidP="00926D28">
      <w:pPr>
        <w:rPr>
          <w:lang w:val="en-US"/>
        </w:rPr>
      </w:pPr>
      <w:r>
        <w:rPr>
          <w:lang w:val="en-US"/>
        </w:rPr>
        <w:t xml:space="preserve">Today, even more Work Items impact ADAES services, </w:t>
      </w:r>
      <w:r w:rsidR="00C57FAD">
        <w:rPr>
          <w:lang w:val="en-US"/>
        </w:rPr>
        <w:t>e.g.</w:t>
      </w:r>
      <w:r>
        <w:rPr>
          <w:lang w:val="en-US"/>
        </w:rPr>
        <w:t xml:space="preserve">, </w:t>
      </w:r>
      <w:r w:rsidR="00254D7C">
        <w:rPr>
          <w:lang w:val="en-US"/>
        </w:rPr>
        <w:t xml:space="preserve">XRM_Ph2_App, </w:t>
      </w:r>
      <w:r w:rsidR="00C57FAD">
        <w:rPr>
          <w:lang w:val="en-US"/>
        </w:rPr>
        <w:t xml:space="preserve">AIML_App, eLSAPP. Thus, </w:t>
      </w:r>
      <w:r w:rsidR="00DC1447">
        <w:rPr>
          <w:lang w:val="en-US"/>
        </w:rPr>
        <w:t xml:space="preserve">we can expect the more and more services </w:t>
      </w:r>
      <w:r w:rsidR="00191ED0">
        <w:rPr>
          <w:lang w:val="en-US"/>
        </w:rPr>
        <w:t>in ADAES that lead to the increasing number of APIs.</w:t>
      </w:r>
    </w:p>
    <w:p w14:paraId="0D681551" w14:textId="4BFF5371" w:rsidR="00407145" w:rsidRDefault="00407145" w:rsidP="00926D28">
      <w:pPr>
        <w:rPr>
          <w:lang w:val="en-US"/>
        </w:rPr>
      </w:pPr>
      <w:r>
        <w:rPr>
          <w:lang w:val="en-US"/>
        </w:rPr>
        <w:t xml:space="preserve">Thus, </w:t>
      </w:r>
      <w:r w:rsidR="009B56A3">
        <w:rPr>
          <w:lang w:val="en-US"/>
        </w:rPr>
        <w:t>it is important to have a discussion on a way to document ADAES services in CT3</w:t>
      </w:r>
      <w:r w:rsidR="00AD4893">
        <w:rPr>
          <w:lang w:val="en-US"/>
        </w:rPr>
        <w:t xml:space="preserve"> </w:t>
      </w:r>
      <w:r w:rsidR="006600F1">
        <w:rPr>
          <w:lang w:val="en-US"/>
        </w:rPr>
        <w:t>to</w:t>
      </w:r>
      <w:r w:rsidR="00AD4893">
        <w:rPr>
          <w:lang w:val="en-US"/>
        </w:rPr>
        <w:t xml:space="preserve"> increase efficiency of Release-19 work.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2FE8F371" w14:textId="6726E249" w:rsidR="00BE17C0" w:rsidRDefault="00BE17C0" w:rsidP="007D4B41">
      <w:pPr>
        <w:pStyle w:val="Heading2"/>
      </w:pPr>
      <w:r>
        <w:t>4.0</w:t>
      </w:r>
      <w:r>
        <w:tab/>
      </w:r>
      <w:r w:rsidR="00BB2D8E">
        <w:t>New ADAES-related functionality</w:t>
      </w:r>
      <w:r w:rsidR="00AB17BE">
        <w:t xml:space="preserve"> in CT1 and CT3</w:t>
      </w:r>
    </w:p>
    <w:p w14:paraId="32CD41A7" w14:textId="4F83E8D4" w:rsidR="00321957" w:rsidRDefault="00452946" w:rsidP="00321957">
      <w:r>
        <w:t xml:space="preserve">SA6 WG </w:t>
      </w:r>
      <w:r w:rsidR="007B6B47">
        <w:t xml:space="preserve">decided to implement the </w:t>
      </w:r>
      <w:r w:rsidR="00327E07">
        <w:t>ADAES-related corrections and improvements under</w:t>
      </w:r>
      <w:r w:rsidR="00727236">
        <w:t xml:space="preserve"> TEI19 WI. However, </w:t>
      </w:r>
      <w:r w:rsidR="006F2E77">
        <w:t xml:space="preserve">a lot of corrections were </w:t>
      </w:r>
      <w:r w:rsidR="007C0F0F">
        <w:t xml:space="preserve">introduced for ADAES-related functionality, i.e., </w:t>
      </w:r>
      <w:r w:rsidR="00052D84">
        <w:t xml:space="preserve">introduction of new </w:t>
      </w:r>
      <w:r w:rsidR="00ED6E3F">
        <w:t>A-ADRF and A-DCCF APIs. Also, it is expected poten</w:t>
      </w:r>
      <w:r w:rsidR="000424BF">
        <w:t>tial improvements of the ADAE APIs (ADAE-UU and ADA</w:t>
      </w:r>
      <w:r w:rsidR="00321FD6">
        <w:t>E-S reference points)</w:t>
      </w:r>
      <w:r w:rsidR="00083073">
        <w:t>. Thus, Stage 3 (CT1 and CT3</w:t>
      </w:r>
      <w:r w:rsidR="00F01717">
        <w:t xml:space="preserve">) has a </w:t>
      </w:r>
      <w:r w:rsidR="00BB2D8E">
        <w:t xml:space="preserve">big amount of </w:t>
      </w:r>
      <w:r w:rsidR="00674EB5">
        <w:t xml:space="preserve">a </w:t>
      </w:r>
      <w:r w:rsidR="00BB2D8E">
        <w:t xml:space="preserve">normative work </w:t>
      </w:r>
      <w:r w:rsidR="00AB17BE">
        <w:t xml:space="preserve">that needs to be done </w:t>
      </w:r>
      <w:r w:rsidR="00446FCE">
        <w:t>for</w:t>
      </w:r>
      <w:r w:rsidR="00AB17BE">
        <w:t xml:space="preserve"> ADAES</w:t>
      </w:r>
      <w:r w:rsidR="00822A3D">
        <w:t xml:space="preserve"> in Release-19.</w:t>
      </w:r>
    </w:p>
    <w:p w14:paraId="6F6B54D8" w14:textId="6BF5C348" w:rsidR="00A31A3D" w:rsidRDefault="00A31A3D" w:rsidP="00321957">
      <w:r>
        <w:t xml:space="preserve">The introduction of a </w:t>
      </w:r>
      <w:r w:rsidR="006576D3">
        <w:t>small WID in Stage 3</w:t>
      </w:r>
      <w:r w:rsidR="00CF26FC">
        <w:t xml:space="preserve"> is a</w:t>
      </w:r>
      <w:r w:rsidR="004862D3">
        <w:t xml:space="preserve"> one of the</w:t>
      </w:r>
      <w:r w:rsidR="00CF26FC">
        <w:t xml:space="preserve"> best 3GPP practices that </w:t>
      </w:r>
      <w:r w:rsidR="004862D3">
        <w:t>can be used in that case</w:t>
      </w:r>
      <w:r w:rsidR="00407D22">
        <w:t xml:space="preserve">. </w:t>
      </w:r>
      <w:r w:rsidR="00166CF8">
        <w:t>The n</w:t>
      </w:r>
      <w:r w:rsidR="00407D22">
        <w:t xml:space="preserve">ew </w:t>
      </w:r>
      <w:r w:rsidR="00166CF8">
        <w:t>small WID in Stage 3 has the following advantages:</w:t>
      </w:r>
    </w:p>
    <w:p w14:paraId="7CD65FED" w14:textId="022EC761" w:rsidR="00166CF8" w:rsidRDefault="00166CF8" w:rsidP="00166CF8">
      <w:pPr>
        <w:pStyle w:val="B1"/>
      </w:pPr>
      <w:r>
        <w:t>-</w:t>
      </w:r>
      <w:r>
        <w:tab/>
        <w:t>Tra</w:t>
      </w:r>
      <w:r w:rsidR="00400AF8">
        <w:t xml:space="preserve">ckability </w:t>
      </w:r>
      <w:r w:rsidR="00CF3831">
        <w:t xml:space="preserve">of </w:t>
      </w:r>
      <w:r w:rsidR="00285092">
        <w:t>the Stage 3</w:t>
      </w:r>
      <w:r w:rsidR="00CF3831">
        <w:t xml:space="preserve"> work</w:t>
      </w:r>
      <w:r w:rsidR="00DE24FB">
        <w:t xml:space="preserve"> in CT1 and CT3</w:t>
      </w:r>
      <w:r w:rsidR="00CF3831">
        <w:t xml:space="preserve"> based on Stage 2 </w:t>
      </w:r>
      <w:r w:rsidR="00E30901">
        <w:t xml:space="preserve">requirements defined by SA6 under </w:t>
      </w:r>
      <w:r w:rsidR="004217A9" w:rsidRPr="004217A9">
        <w:t>TEI19 WI for functionality related to ADAES</w:t>
      </w:r>
      <w:r w:rsidR="000A6863">
        <w:t>.</w:t>
      </w:r>
    </w:p>
    <w:p w14:paraId="57A77A04" w14:textId="35E76F2F" w:rsidR="00DE24FB" w:rsidRDefault="000A6863" w:rsidP="00DE24FB">
      <w:pPr>
        <w:pStyle w:val="B1"/>
      </w:pPr>
      <w:r>
        <w:t>-</w:t>
      </w:r>
      <w:r>
        <w:tab/>
      </w:r>
      <w:r w:rsidR="00445EFB">
        <w:t>Possibility to improve the documentation of ADAES service</w:t>
      </w:r>
      <w:r w:rsidR="00897AA0">
        <w:t>s (see section</w:t>
      </w:r>
      <w:r w:rsidR="000006F6">
        <w:t> </w:t>
      </w:r>
      <w:r w:rsidR="00897AA0">
        <w:t>4.1)</w:t>
      </w:r>
      <w:r w:rsidR="00DE24FB">
        <w:t xml:space="preserve"> in CT3.</w:t>
      </w:r>
    </w:p>
    <w:p w14:paraId="687FA536" w14:textId="5E81AD79" w:rsidR="00BB7BC1" w:rsidRDefault="00BB7BC1" w:rsidP="007D4B41">
      <w:pPr>
        <w:pStyle w:val="Heading2"/>
      </w:pPr>
      <w:r>
        <w:t>4.1</w:t>
      </w:r>
      <w:r w:rsidR="000E0A4C">
        <w:tab/>
      </w:r>
      <w:r w:rsidR="008E2505">
        <w:t>Issue with the c</w:t>
      </w:r>
      <w:r w:rsidR="00C964DB">
        <w:t>urrent way of documenting ADAES services in CT3</w:t>
      </w:r>
    </w:p>
    <w:p w14:paraId="0ACD9CF0" w14:textId="5B7E4CFF" w:rsidR="00720D1F" w:rsidRDefault="00720D1F" w:rsidP="007B3502">
      <w:r>
        <w:t>In CT3</w:t>
      </w:r>
      <w:r w:rsidR="0000449F">
        <w:t xml:space="preserve"> group, the ADAES services are implemented in 3GPP TS 29.549</w:t>
      </w:r>
      <w:r w:rsidR="007A1024">
        <w:t xml:space="preserve">. There are </w:t>
      </w:r>
      <w:r w:rsidR="00F66D03">
        <w:t>three main ADAES functionality:</w:t>
      </w:r>
    </w:p>
    <w:p w14:paraId="58938284" w14:textId="196D3798" w:rsidR="00F66D03" w:rsidRDefault="00F66D03" w:rsidP="00F66D03">
      <w:pPr>
        <w:pStyle w:val="B1"/>
        <w:rPr>
          <w:rStyle w:val="B1Char1"/>
        </w:rPr>
      </w:pPr>
      <w:r>
        <w:rPr>
          <w:rStyle w:val="B1Char1"/>
        </w:rPr>
        <w:lastRenderedPageBreak/>
        <w:t>1)</w:t>
      </w:r>
      <w:r>
        <w:rPr>
          <w:rStyle w:val="B1Char1"/>
        </w:rPr>
        <w:tab/>
        <w:t>ADAE services expos</w:t>
      </w:r>
      <w:r w:rsidR="003A1F98">
        <w:rPr>
          <w:rStyle w:val="B1Char1"/>
        </w:rPr>
        <w:t xml:space="preserve">ed to the VAL/SEAL </w:t>
      </w:r>
      <w:proofErr w:type="gramStart"/>
      <w:r w:rsidR="003A1F98">
        <w:rPr>
          <w:rStyle w:val="B1Char1"/>
        </w:rPr>
        <w:t>servers;</w:t>
      </w:r>
      <w:proofErr w:type="gramEnd"/>
      <w:r w:rsidR="004E2EC1">
        <w:rPr>
          <w:rStyle w:val="B1Char1"/>
        </w:rPr>
        <w:t xml:space="preserve"> </w:t>
      </w:r>
    </w:p>
    <w:p w14:paraId="359B26D3" w14:textId="1B1F93DC" w:rsidR="00EB493A" w:rsidRDefault="003A1F98" w:rsidP="00EB493A">
      <w:pPr>
        <w:pStyle w:val="B1"/>
        <w:rPr>
          <w:rStyle w:val="B1Char1"/>
        </w:rPr>
      </w:pPr>
      <w:r>
        <w:rPr>
          <w:rStyle w:val="B1Char1"/>
        </w:rPr>
        <w:t>2)</w:t>
      </w:r>
      <w:r>
        <w:rPr>
          <w:rStyle w:val="B1Char1"/>
        </w:rPr>
        <w:tab/>
        <w:t>A-ADRF services that are used for</w:t>
      </w:r>
      <w:r w:rsidR="00EB493A">
        <w:rPr>
          <w:rStyle w:val="B1Char1"/>
        </w:rPr>
        <w:t xml:space="preserve"> data storage and retrieval by ADAE </w:t>
      </w:r>
      <w:proofErr w:type="gramStart"/>
      <w:r w:rsidR="00EB493A">
        <w:rPr>
          <w:rStyle w:val="B1Char1"/>
        </w:rPr>
        <w:t>server;</w:t>
      </w:r>
      <w:proofErr w:type="gramEnd"/>
    </w:p>
    <w:p w14:paraId="0D1E456F" w14:textId="0039762D" w:rsidR="00EB493A" w:rsidRDefault="00EB493A" w:rsidP="00EB493A">
      <w:pPr>
        <w:pStyle w:val="B1"/>
        <w:rPr>
          <w:rStyle w:val="B1Char1"/>
        </w:rPr>
      </w:pPr>
      <w:r>
        <w:rPr>
          <w:rStyle w:val="B1Char1"/>
        </w:rPr>
        <w:t>3)</w:t>
      </w:r>
      <w:r>
        <w:rPr>
          <w:rStyle w:val="B1Char1"/>
        </w:rPr>
        <w:tab/>
        <w:t>A-DCCF service for data collection</w:t>
      </w:r>
      <w:r w:rsidR="00C2371D">
        <w:rPr>
          <w:rStyle w:val="B1Char1"/>
        </w:rPr>
        <w:t>.</w:t>
      </w:r>
    </w:p>
    <w:p w14:paraId="52240696" w14:textId="1851D05A" w:rsidR="00662FC5" w:rsidRDefault="006600F1" w:rsidP="00C2371D">
      <w:pPr>
        <w:rPr>
          <w:rStyle w:val="B1Char1"/>
        </w:rPr>
      </w:pPr>
      <w:r>
        <w:rPr>
          <w:rStyle w:val="B1Char1"/>
        </w:rPr>
        <w:t xml:space="preserve">Let’s visualize the current </w:t>
      </w:r>
      <w:r w:rsidR="00536E51">
        <w:rPr>
          <w:rStyle w:val="B1Char1"/>
        </w:rPr>
        <w:t xml:space="preserve">and expected </w:t>
      </w:r>
      <w:r>
        <w:rPr>
          <w:rStyle w:val="B1Char1"/>
        </w:rPr>
        <w:t xml:space="preserve">status of the </w:t>
      </w:r>
      <w:r w:rsidR="00662FC5">
        <w:rPr>
          <w:rStyle w:val="B1Char1"/>
        </w:rPr>
        <w:t>ADAES services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B36CB8" w14:paraId="48EFCB25" w14:textId="77777777" w:rsidTr="00B36CB8">
        <w:tc>
          <w:tcPr>
            <w:tcW w:w="2407" w:type="dxa"/>
          </w:tcPr>
          <w:p w14:paraId="1FB9B81F" w14:textId="493AF71A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Parameter</w:t>
            </w:r>
          </w:p>
        </w:tc>
        <w:tc>
          <w:tcPr>
            <w:tcW w:w="2407" w:type="dxa"/>
          </w:tcPr>
          <w:p w14:paraId="32D9322A" w14:textId="76F28F18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ADAE services</w:t>
            </w:r>
          </w:p>
        </w:tc>
        <w:tc>
          <w:tcPr>
            <w:tcW w:w="2407" w:type="dxa"/>
          </w:tcPr>
          <w:p w14:paraId="516631E0" w14:textId="2246684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A-ADRF services</w:t>
            </w:r>
          </w:p>
        </w:tc>
        <w:tc>
          <w:tcPr>
            <w:tcW w:w="2408" w:type="dxa"/>
          </w:tcPr>
          <w:p w14:paraId="58943631" w14:textId="108F1DDF" w:rsidR="00B36CB8" w:rsidRPr="00774396" w:rsidRDefault="00F10E4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A-DCCF service</w:t>
            </w:r>
          </w:p>
        </w:tc>
      </w:tr>
      <w:tr w:rsidR="00B36CB8" w14:paraId="4D5BF172" w14:textId="77777777" w:rsidTr="00B36CB8">
        <w:tc>
          <w:tcPr>
            <w:tcW w:w="2407" w:type="dxa"/>
          </w:tcPr>
          <w:p w14:paraId="32512003" w14:textId="04A0345E" w:rsidR="00B36CB8" w:rsidRPr="00774396" w:rsidRDefault="009A4EA7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Consumers</w:t>
            </w:r>
          </w:p>
        </w:tc>
        <w:tc>
          <w:tcPr>
            <w:tcW w:w="2407" w:type="dxa"/>
          </w:tcPr>
          <w:p w14:paraId="6D45D732" w14:textId="6FBBF9E8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AF, VAL, SEAL servers</w:t>
            </w:r>
          </w:p>
        </w:tc>
        <w:tc>
          <w:tcPr>
            <w:tcW w:w="2407" w:type="dxa"/>
          </w:tcPr>
          <w:p w14:paraId="2B5D9DA4" w14:textId="5F67D78D" w:rsidR="00B36CB8" w:rsidRPr="00774396" w:rsidRDefault="009A4EA7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</w:t>
            </w:r>
            <w:r w:rsidR="007C6BFB" w:rsidRPr="00774396">
              <w:rPr>
                <w:rStyle w:val="B1Char1"/>
              </w:rPr>
              <w:t xml:space="preserve"> server</w:t>
            </w:r>
          </w:p>
        </w:tc>
        <w:tc>
          <w:tcPr>
            <w:tcW w:w="2408" w:type="dxa"/>
          </w:tcPr>
          <w:p w14:paraId="41755573" w14:textId="523FC4CF" w:rsidR="00B36CB8" w:rsidRPr="00774396" w:rsidRDefault="007C6BFB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ADAE server</w:t>
            </w:r>
          </w:p>
        </w:tc>
      </w:tr>
      <w:tr w:rsidR="00B36CB8" w14:paraId="3E6F44E2" w14:textId="77777777" w:rsidTr="00B36CB8">
        <w:tc>
          <w:tcPr>
            <w:tcW w:w="2407" w:type="dxa"/>
          </w:tcPr>
          <w:p w14:paraId="5B4A85FE" w14:textId="1E03A6B0" w:rsidR="00B36CB8" w:rsidRPr="00774396" w:rsidRDefault="00A13D6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Implementation status</w:t>
            </w:r>
          </w:p>
        </w:tc>
        <w:tc>
          <w:tcPr>
            <w:tcW w:w="2407" w:type="dxa"/>
          </w:tcPr>
          <w:p w14:paraId="55034A79" w14:textId="1169F78F" w:rsidR="00B36CB8" w:rsidRPr="00774396" w:rsidRDefault="00A13D69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</w:t>
            </w:r>
            <w:r w:rsidR="008F6821" w:rsidRPr="00774396">
              <w:rPr>
                <w:rStyle w:val="B1Char1"/>
              </w:rPr>
              <w:t xml:space="preserve"> (Rel-18)</w:t>
            </w:r>
          </w:p>
        </w:tc>
        <w:tc>
          <w:tcPr>
            <w:tcW w:w="2407" w:type="dxa"/>
          </w:tcPr>
          <w:p w14:paraId="7A4CDEB1" w14:textId="4C8B79E1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Implemented in 29.549 (Rel-18)</w:t>
            </w:r>
          </w:p>
        </w:tc>
        <w:tc>
          <w:tcPr>
            <w:tcW w:w="2408" w:type="dxa"/>
          </w:tcPr>
          <w:p w14:paraId="72082B3A" w14:textId="369BEF60" w:rsidR="00B36CB8" w:rsidRPr="00774396" w:rsidRDefault="008F6821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Not Implemented</w:t>
            </w:r>
          </w:p>
        </w:tc>
      </w:tr>
      <w:tr w:rsidR="0098696D" w14:paraId="3224F10E" w14:textId="77777777" w:rsidTr="00B36CB8">
        <w:tc>
          <w:tcPr>
            <w:tcW w:w="2407" w:type="dxa"/>
          </w:tcPr>
          <w:p w14:paraId="4D9694DC" w14:textId="3E9D5C3A" w:rsidR="0098696D" w:rsidRPr="00774396" w:rsidRDefault="00EE1BA9" w:rsidP="00774396">
            <w:pPr>
              <w:jc w:val="center"/>
              <w:rPr>
                <w:rStyle w:val="B1Char1"/>
                <w:b/>
                <w:bCs/>
              </w:rPr>
            </w:pPr>
            <w:r w:rsidRPr="00774396">
              <w:rPr>
                <w:rStyle w:val="B1Char1"/>
                <w:b/>
                <w:bCs/>
              </w:rPr>
              <w:t>Possible extensions in Rel-19</w:t>
            </w:r>
          </w:p>
        </w:tc>
        <w:tc>
          <w:tcPr>
            <w:tcW w:w="2407" w:type="dxa"/>
          </w:tcPr>
          <w:p w14:paraId="3A61B4D9" w14:textId="5364A7BB" w:rsidR="0098696D" w:rsidRDefault="00DA104D" w:rsidP="00774396">
            <w:pPr>
              <w:rPr>
                <w:lang w:val="en-US"/>
              </w:rPr>
            </w:pPr>
            <w:r w:rsidRPr="00774396">
              <w:rPr>
                <w:rStyle w:val="B1Char1"/>
              </w:rPr>
              <w:t xml:space="preserve">Implementation of new services based on </w:t>
            </w:r>
            <w:r w:rsidRPr="00774396">
              <w:rPr>
                <w:lang w:val="en-US"/>
              </w:rPr>
              <w:t>XRM_Ph2_App</w:t>
            </w:r>
            <w:r w:rsidR="006558CD">
              <w:rPr>
                <w:lang w:val="en-US"/>
              </w:rPr>
              <w:t xml:space="preserve">, </w:t>
            </w:r>
            <w:r w:rsidRPr="00774396">
              <w:rPr>
                <w:lang w:val="en-US"/>
              </w:rPr>
              <w:t>AIML_App, eLSAPP WI</w:t>
            </w:r>
            <w:r w:rsidR="006558CD">
              <w:rPr>
                <w:lang w:val="en-US"/>
              </w:rPr>
              <w:t>s</w:t>
            </w:r>
            <w:r w:rsidR="00221C79" w:rsidRPr="00774396">
              <w:rPr>
                <w:lang w:val="en-US"/>
              </w:rPr>
              <w:t>.</w:t>
            </w:r>
          </w:p>
          <w:p w14:paraId="02BACB18" w14:textId="3F2EDEE6" w:rsidR="0004326D" w:rsidRPr="00774396" w:rsidRDefault="0004326D" w:rsidP="00774396">
            <w:pPr>
              <w:rPr>
                <w:lang w:val="en-US"/>
              </w:rPr>
            </w:pPr>
            <w:r>
              <w:rPr>
                <w:lang w:val="en-US"/>
              </w:rPr>
              <w:t xml:space="preserve">Corrections </w:t>
            </w:r>
            <w:r w:rsidR="000E45D0">
              <w:rPr>
                <w:lang w:val="en-US"/>
              </w:rPr>
              <w:t>based on TEI19 WI.</w:t>
            </w:r>
          </w:p>
          <w:p w14:paraId="24D9A1D4" w14:textId="45DE5D17" w:rsidR="00221C79" w:rsidRPr="00774396" w:rsidRDefault="00221C79" w:rsidP="00774396">
            <w:pPr>
              <w:rPr>
                <w:rStyle w:val="B1Char1"/>
              </w:rPr>
            </w:pPr>
            <w:r w:rsidRPr="00774396">
              <w:rPr>
                <w:lang w:val="en-US"/>
              </w:rPr>
              <w:t>The estimation is 5 new APIs</w:t>
            </w:r>
          </w:p>
        </w:tc>
        <w:tc>
          <w:tcPr>
            <w:tcW w:w="2407" w:type="dxa"/>
          </w:tcPr>
          <w:p w14:paraId="70BF06A1" w14:textId="77777777" w:rsidR="0098696D" w:rsidRDefault="00710782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>Implementation of API</w:t>
            </w:r>
            <w:r>
              <w:rPr>
                <w:rStyle w:val="B1Char1"/>
              </w:rPr>
              <w:t>,</w:t>
            </w:r>
            <w:r w:rsidRPr="00774396">
              <w:rPr>
                <w:rStyle w:val="B1Char1"/>
              </w:rPr>
              <w:t xml:space="preserve"> </w:t>
            </w:r>
            <w:proofErr w:type="gramStart"/>
            <w:r>
              <w:rPr>
                <w:rStyle w:val="B1Char1"/>
              </w:rPr>
              <w:t>c</w:t>
            </w:r>
            <w:r w:rsidRPr="00774396">
              <w:rPr>
                <w:rStyle w:val="B1Char1"/>
              </w:rPr>
              <w:t>orrections</w:t>
            </w:r>
            <w:proofErr w:type="gramEnd"/>
            <w:r w:rsidRPr="00774396">
              <w:rPr>
                <w:rStyle w:val="B1Char1"/>
              </w:rPr>
              <w:t xml:space="preserve"> </w:t>
            </w:r>
            <w:r w:rsidR="00221C79" w:rsidRPr="00774396">
              <w:rPr>
                <w:rStyle w:val="B1Char1"/>
              </w:rPr>
              <w:t>and clarifications</w:t>
            </w:r>
            <w:r w:rsidR="000E45D0">
              <w:rPr>
                <w:rStyle w:val="B1Char1"/>
              </w:rPr>
              <w:t>.</w:t>
            </w:r>
          </w:p>
          <w:p w14:paraId="6B6E3F41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C21F6B1" w14:textId="30F13624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  <w:tc>
          <w:tcPr>
            <w:tcW w:w="2408" w:type="dxa"/>
          </w:tcPr>
          <w:p w14:paraId="19D41028" w14:textId="77777777" w:rsidR="0098696D" w:rsidRDefault="00CE1ACC" w:rsidP="00774396">
            <w:pPr>
              <w:rPr>
                <w:rStyle w:val="B1Char1"/>
              </w:rPr>
            </w:pPr>
            <w:r w:rsidRPr="00774396">
              <w:rPr>
                <w:rStyle w:val="B1Char1"/>
              </w:rPr>
              <w:t xml:space="preserve">Implementation of </w:t>
            </w:r>
            <w:r w:rsidR="00536E51" w:rsidRPr="00774396">
              <w:rPr>
                <w:rStyle w:val="B1Char1"/>
              </w:rPr>
              <w:t>API</w:t>
            </w:r>
            <w:r w:rsidR="000E45D0">
              <w:rPr>
                <w:rStyle w:val="B1Char1"/>
              </w:rPr>
              <w:t>.</w:t>
            </w:r>
          </w:p>
          <w:p w14:paraId="777C859A" w14:textId="77777777" w:rsidR="000E45D0" w:rsidRPr="00774396" w:rsidRDefault="000E45D0" w:rsidP="000E45D0">
            <w:pPr>
              <w:rPr>
                <w:lang w:val="en-US"/>
              </w:rPr>
            </w:pPr>
            <w:r>
              <w:rPr>
                <w:lang w:val="en-US"/>
              </w:rPr>
              <w:t>Corrections based on TEI19 WI.</w:t>
            </w:r>
          </w:p>
          <w:p w14:paraId="4E01B260" w14:textId="0DF1AD52" w:rsidR="000E45D0" w:rsidRPr="000E45D0" w:rsidRDefault="000E45D0" w:rsidP="00774396">
            <w:pPr>
              <w:rPr>
                <w:rStyle w:val="B1Char1"/>
                <w:lang w:val="en-US"/>
              </w:rPr>
            </w:pPr>
          </w:p>
        </w:tc>
      </w:tr>
    </w:tbl>
    <w:p w14:paraId="54ABE0DA" w14:textId="77777777" w:rsidR="00662FC5" w:rsidRPr="00F66D03" w:rsidRDefault="00662FC5" w:rsidP="00C2371D">
      <w:pPr>
        <w:rPr>
          <w:rStyle w:val="B1Char1"/>
        </w:rPr>
      </w:pPr>
    </w:p>
    <w:p w14:paraId="3D52B367" w14:textId="0CEB7F55" w:rsidR="005F1DF6" w:rsidRDefault="005F1DF6" w:rsidP="007B3502">
      <w:r w:rsidRPr="00C15C92">
        <w:rPr>
          <w:b/>
          <w:bCs/>
          <w:highlight w:val="cyan"/>
        </w:rPr>
        <w:t>Observation</w:t>
      </w:r>
      <w:r w:rsidR="00776DDB" w:rsidRPr="00C15C92">
        <w:rPr>
          <w:b/>
          <w:bCs/>
          <w:highlight w:val="cyan"/>
        </w:rPr>
        <w:t> </w:t>
      </w:r>
      <w:r w:rsidR="008751CB" w:rsidRPr="00C15C92">
        <w:rPr>
          <w:b/>
          <w:bCs/>
          <w:highlight w:val="cyan"/>
        </w:rPr>
        <w:t>1</w:t>
      </w:r>
      <w:r w:rsidRPr="000D5F93">
        <w:rPr>
          <w:b/>
          <w:bCs/>
        </w:rPr>
        <w:t>:</w:t>
      </w:r>
      <w:r w:rsidR="000D5F93">
        <w:tab/>
      </w:r>
      <w:r w:rsidR="000D5F93" w:rsidRPr="00D12AF8">
        <w:rPr>
          <w:i/>
          <w:iCs/>
        </w:rPr>
        <w:t xml:space="preserve">3GPP TS 29.549 </w:t>
      </w:r>
      <w:r w:rsidR="00927D50" w:rsidRPr="00D12AF8">
        <w:rPr>
          <w:i/>
          <w:iCs/>
        </w:rPr>
        <w:t>is over</w:t>
      </w:r>
      <w:r w:rsidR="008205AE" w:rsidRPr="00D12AF8">
        <w:rPr>
          <w:i/>
          <w:iCs/>
        </w:rPr>
        <w:t xml:space="preserve">flowing with </w:t>
      </w:r>
      <w:r w:rsidR="004812A7">
        <w:rPr>
          <w:rFonts w:hint="eastAsia"/>
          <w:i/>
          <w:iCs/>
          <w:lang w:eastAsia="zh-CN"/>
        </w:rPr>
        <w:t>different service providers (e.g., SEAL servers, ADAE server, A-ADRF)</w:t>
      </w:r>
      <w:r w:rsidR="004812A7">
        <w:rPr>
          <w:i/>
          <w:iCs/>
          <w:lang w:eastAsia="zh-CN"/>
        </w:rPr>
        <w:t>’</w:t>
      </w:r>
      <w:r w:rsidR="004812A7">
        <w:rPr>
          <w:rFonts w:hint="eastAsia"/>
          <w:i/>
          <w:iCs/>
          <w:lang w:eastAsia="zh-CN"/>
        </w:rPr>
        <w:t xml:space="preserve">s </w:t>
      </w:r>
      <w:r w:rsidR="008205AE" w:rsidRPr="00D12AF8">
        <w:rPr>
          <w:i/>
          <w:iCs/>
        </w:rPr>
        <w:t xml:space="preserve">new APIs and capabilities, i.e., </w:t>
      </w:r>
      <w:r w:rsidR="00C745B6" w:rsidRPr="00D12AF8">
        <w:rPr>
          <w:i/>
          <w:iCs/>
        </w:rPr>
        <w:t>currently 3GPP TS 29.549 contains of 453 pages and 22 APIs.</w:t>
      </w:r>
    </w:p>
    <w:p w14:paraId="12C60A63" w14:textId="65630C8E" w:rsidR="00B03B36" w:rsidRDefault="00776DDB" w:rsidP="007B3502">
      <w:r w:rsidRPr="00C15C92">
        <w:rPr>
          <w:b/>
          <w:bCs/>
          <w:highlight w:val="cyan"/>
        </w:rPr>
        <w:t>Observation 2</w:t>
      </w:r>
      <w:r w:rsidRPr="00AB6CB7">
        <w:rPr>
          <w:b/>
          <w:bCs/>
        </w:rPr>
        <w:t>:</w:t>
      </w:r>
      <w:r>
        <w:tab/>
      </w:r>
      <w:r w:rsidRPr="00D12AF8">
        <w:rPr>
          <w:i/>
          <w:iCs/>
        </w:rPr>
        <w:t>ADAE</w:t>
      </w:r>
      <w:r w:rsidR="006C70D0" w:rsidRPr="00D12AF8">
        <w:rPr>
          <w:i/>
          <w:iCs/>
        </w:rPr>
        <w:t>S services will be increased in Release-19</w:t>
      </w:r>
      <w:r w:rsidR="00961C3C" w:rsidRPr="00D12AF8">
        <w:rPr>
          <w:i/>
          <w:iCs/>
        </w:rPr>
        <w:t xml:space="preserve"> with new APIs (</w:t>
      </w:r>
      <w:r w:rsidR="00727A46">
        <w:rPr>
          <w:i/>
          <w:iCs/>
        </w:rPr>
        <w:t>e.g.</w:t>
      </w:r>
      <w:r w:rsidR="00A13E69">
        <w:rPr>
          <w:i/>
          <w:iCs/>
        </w:rPr>
        <w:t xml:space="preserve">, 5 ADAE </w:t>
      </w:r>
      <w:r w:rsidR="0030199F">
        <w:rPr>
          <w:i/>
          <w:iCs/>
        </w:rPr>
        <w:t>APIs</w:t>
      </w:r>
      <w:r w:rsidR="00727A46">
        <w:rPr>
          <w:i/>
          <w:iCs/>
        </w:rPr>
        <w:t>, 1 A-ADRF,</w:t>
      </w:r>
      <w:r w:rsidR="0030199F">
        <w:rPr>
          <w:i/>
          <w:iCs/>
        </w:rPr>
        <w:t xml:space="preserve"> and 1 A-DCCF</w:t>
      </w:r>
      <w:r w:rsidR="00961C3C" w:rsidRPr="00D12AF8">
        <w:rPr>
          <w:i/>
          <w:iCs/>
        </w:rPr>
        <w:t>).</w:t>
      </w:r>
    </w:p>
    <w:p w14:paraId="40CCE2C4" w14:textId="4634F78C" w:rsidR="00AB6CB7" w:rsidRPr="00D12AF8" w:rsidRDefault="00394D85" w:rsidP="007B3502">
      <w:pPr>
        <w:rPr>
          <w:b/>
          <w:bCs/>
          <w:i/>
          <w:iCs/>
        </w:rPr>
      </w:pPr>
      <w:r w:rsidRPr="00A2219A">
        <w:rPr>
          <w:b/>
          <w:bCs/>
          <w:highlight w:val="yellow"/>
        </w:rPr>
        <w:t>Issue</w:t>
      </w:r>
      <w:r w:rsidR="00910639" w:rsidRPr="00A2219A">
        <w:rPr>
          <w:b/>
          <w:bCs/>
          <w:highlight w:val="yellow"/>
        </w:rPr>
        <w:t>:</w:t>
      </w:r>
      <w:r w:rsidR="00910639">
        <w:tab/>
      </w:r>
      <w:r w:rsidRPr="00D12AF8">
        <w:rPr>
          <w:i/>
          <w:iCs/>
        </w:rPr>
        <w:t xml:space="preserve">The </w:t>
      </w:r>
      <w:r w:rsidR="00974729" w:rsidRPr="00D12AF8">
        <w:rPr>
          <w:i/>
          <w:iCs/>
        </w:rPr>
        <w:t xml:space="preserve">introduction of </w:t>
      </w:r>
      <w:r w:rsidR="0086155A" w:rsidRPr="00D12AF8">
        <w:rPr>
          <w:i/>
          <w:iCs/>
        </w:rPr>
        <w:t>new ADAES APIs</w:t>
      </w:r>
      <w:r w:rsidR="00D00BFF" w:rsidRPr="00D12AF8">
        <w:rPr>
          <w:i/>
          <w:iCs/>
        </w:rPr>
        <w:t xml:space="preserve"> causes big increase of the 3GPP TS 29.549</w:t>
      </w:r>
      <w:r w:rsidR="00D22D7E" w:rsidRPr="00D12AF8">
        <w:rPr>
          <w:i/>
          <w:iCs/>
        </w:rPr>
        <w:t xml:space="preserve"> (see </w:t>
      </w:r>
      <w:r w:rsidR="00D22D7E" w:rsidRPr="00D12AF8">
        <w:rPr>
          <w:b/>
          <w:bCs/>
          <w:i/>
          <w:iCs/>
          <w:highlight w:val="cyan"/>
        </w:rPr>
        <w:t>Observation 1</w:t>
      </w:r>
      <w:r w:rsidR="00D22D7E" w:rsidRPr="00D12AF8">
        <w:rPr>
          <w:i/>
          <w:iCs/>
        </w:rPr>
        <w:t xml:space="preserve"> and </w:t>
      </w:r>
      <w:r w:rsidR="00D22D7E" w:rsidRPr="00D12AF8">
        <w:rPr>
          <w:b/>
          <w:bCs/>
          <w:i/>
          <w:iCs/>
          <w:highlight w:val="cyan"/>
        </w:rPr>
        <w:t>Observation 2</w:t>
      </w:r>
      <w:r w:rsidR="00D22D7E" w:rsidRPr="00D12AF8">
        <w:rPr>
          <w:i/>
          <w:iCs/>
        </w:rPr>
        <w:t>)</w:t>
      </w:r>
      <w:r w:rsidR="007065F9" w:rsidRPr="00D12AF8">
        <w:rPr>
          <w:i/>
          <w:iCs/>
        </w:rPr>
        <w:t xml:space="preserve"> specification</w:t>
      </w:r>
      <w:r w:rsidR="008E2505" w:rsidRPr="00D12AF8">
        <w:rPr>
          <w:i/>
          <w:iCs/>
        </w:rPr>
        <w:t xml:space="preserve"> that leads to</w:t>
      </w:r>
      <w:r w:rsidR="002D6D03" w:rsidRPr="00D12AF8">
        <w:rPr>
          <w:i/>
          <w:iCs/>
        </w:rPr>
        <w:t xml:space="preserve"> readability issues</w:t>
      </w:r>
      <w:r w:rsidR="001407FF" w:rsidRPr="00D12AF8">
        <w:rPr>
          <w:i/>
          <w:iCs/>
        </w:rPr>
        <w:t xml:space="preserve"> (e.g., hard to open the document), </w:t>
      </w:r>
      <w:r w:rsidR="00C31C4B" w:rsidRPr="00D12AF8">
        <w:rPr>
          <w:i/>
          <w:iCs/>
        </w:rPr>
        <w:t>complication in the TS maintenance (e.g., CR implementation)</w:t>
      </w:r>
      <w:r w:rsidR="00D22D7E" w:rsidRPr="00D12AF8">
        <w:rPr>
          <w:i/>
          <w:iCs/>
        </w:rPr>
        <w:t>, and</w:t>
      </w:r>
      <w:r w:rsidR="008E2505" w:rsidRPr="00D12AF8">
        <w:rPr>
          <w:i/>
          <w:iCs/>
        </w:rPr>
        <w:t xml:space="preserve"> </w:t>
      </w:r>
      <w:r w:rsidR="00D22D7E" w:rsidRPr="00D12AF8">
        <w:rPr>
          <w:i/>
          <w:iCs/>
        </w:rPr>
        <w:t xml:space="preserve">overall </w:t>
      </w:r>
      <w:r w:rsidR="008E2505" w:rsidRPr="00D12AF8">
        <w:rPr>
          <w:i/>
          <w:iCs/>
        </w:rPr>
        <w:t xml:space="preserve">low qualify of </w:t>
      </w:r>
      <w:r w:rsidR="00C0589C" w:rsidRPr="00D12AF8">
        <w:rPr>
          <w:i/>
          <w:iCs/>
        </w:rPr>
        <w:t xml:space="preserve">the </w:t>
      </w:r>
      <w:r w:rsidR="008E2505" w:rsidRPr="00D12AF8">
        <w:rPr>
          <w:i/>
          <w:iCs/>
        </w:rPr>
        <w:t>specification</w:t>
      </w:r>
      <w:r w:rsidR="00C0589C" w:rsidRPr="00D12AF8">
        <w:rPr>
          <w:i/>
          <w:iCs/>
        </w:rPr>
        <w:t>.</w:t>
      </w:r>
    </w:p>
    <w:p w14:paraId="5AC503DA" w14:textId="74B1882E" w:rsidR="006E0A6D" w:rsidRDefault="006E0A6D" w:rsidP="0063626E">
      <w:pPr>
        <w:pStyle w:val="Heading2"/>
      </w:pPr>
      <w:r>
        <w:t>4.2</w:t>
      </w:r>
      <w:r>
        <w:tab/>
      </w:r>
      <w:r w:rsidR="0053151F">
        <w:t xml:space="preserve">Possible </w:t>
      </w:r>
      <w:r w:rsidR="00417CF0">
        <w:t xml:space="preserve">ways forward to improve the documentation of the ADAES services in </w:t>
      </w:r>
      <w:proofErr w:type="gramStart"/>
      <w:r w:rsidR="00417CF0">
        <w:t>CT3</w:t>
      </w:r>
      <w:proofErr w:type="gramEnd"/>
    </w:p>
    <w:p w14:paraId="08803213" w14:textId="59AB9093" w:rsidR="004A4353" w:rsidRDefault="004A4353" w:rsidP="006E0A6D">
      <w:proofErr w:type="gramStart"/>
      <w:r>
        <w:t>In order to</w:t>
      </w:r>
      <w:proofErr w:type="gramEnd"/>
      <w:r>
        <w:t xml:space="preserve"> </w:t>
      </w:r>
      <w:r w:rsidR="00544779">
        <w:t xml:space="preserve">resolve the </w:t>
      </w:r>
      <w:r w:rsidR="00544779" w:rsidRPr="000773AC">
        <w:rPr>
          <w:b/>
          <w:bCs/>
          <w:highlight w:val="yellow"/>
        </w:rPr>
        <w:t>Issue</w:t>
      </w:r>
      <w:r w:rsidR="000773AC">
        <w:t>, the following approaches may be considered.</w:t>
      </w:r>
      <w:r w:rsidR="00C8310A">
        <w:t xml:space="preserve"> Please </w:t>
      </w:r>
      <w:r w:rsidR="000E6612">
        <w:t>note the following:</w:t>
      </w:r>
    </w:p>
    <w:p w14:paraId="28A1415D" w14:textId="05FBF554" w:rsidR="000E6612" w:rsidRPr="00A6670A" w:rsidRDefault="000E6612" w:rsidP="006E0A6D">
      <w:pPr>
        <w:rPr>
          <w:b/>
          <w:bCs/>
          <w:i/>
          <w:iCs/>
        </w:rPr>
      </w:pPr>
      <w:r w:rsidRPr="00A6670A">
        <w:rPr>
          <w:b/>
          <w:bCs/>
          <w:i/>
          <w:iCs/>
        </w:rPr>
        <w:t xml:space="preserve">All proposed approaches </w:t>
      </w:r>
      <w:r w:rsidR="00F30DDC" w:rsidRPr="00A6670A">
        <w:rPr>
          <w:b/>
          <w:bCs/>
          <w:i/>
          <w:iCs/>
          <w:u w:val="single"/>
        </w:rPr>
        <w:t>do not</w:t>
      </w:r>
      <w:r w:rsidR="00F30DDC" w:rsidRPr="00A6670A">
        <w:rPr>
          <w:b/>
          <w:bCs/>
          <w:i/>
          <w:iCs/>
        </w:rPr>
        <w:t xml:space="preserve"> impact Rel-19 WIDs scope of </w:t>
      </w:r>
      <w:r w:rsidR="006D2359" w:rsidRPr="00A6670A">
        <w:rPr>
          <w:b/>
          <w:bCs/>
          <w:i/>
          <w:iCs/>
          <w:lang w:val="en-US"/>
        </w:rPr>
        <w:t xml:space="preserve">XRM_Ph2_App, AIML_App, </w:t>
      </w:r>
      <w:r w:rsidR="001C5599" w:rsidRPr="00A6670A">
        <w:rPr>
          <w:b/>
          <w:bCs/>
          <w:i/>
          <w:iCs/>
          <w:lang w:val="en-US"/>
        </w:rPr>
        <w:t xml:space="preserve">and </w:t>
      </w:r>
      <w:r w:rsidR="006D2359" w:rsidRPr="00A6670A">
        <w:rPr>
          <w:b/>
          <w:bCs/>
          <w:i/>
          <w:iCs/>
          <w:lang w:val="en-US"/>
        </w:rPr>
        <w:t>eLSAPP</w:t>
      </w:r>
      <w:r w:rsidR="001C5599" w:rsidRPr="00A6670A">
        <w:rPr>
          <w:b/>
          <w:bCs/>
          <w:i/>
          <w:iCs/>
        </w:rPr>
        <w:t>; and aim the improvement in documentation</w:t>
      </w:r>
      <w:r w:rsidR="00A6670A">
        <w:rPr>
          <w:b/>
          <w:bCs/>
          <w:i/>
          <w:iCs/>
        </w:rPr>
        <w:t xml:space="preserve"> </w:t>
      </w:r>
      <w:r w:rsidR="00A6670A" w:rsidRPr="00A6670A">
        <w:rPr>
          <w:b/>
          <w:bCs/>
          <w:i/>
          <w:iCs/>
        </w:rPr>
        <w:t>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189"/>
        <w:gridCol w:w="2407"/>
        <w:gridCol w:w="2408"/>
      </w:tblGrid>
      <w:tr w:rsidR="00774396" w14:paraId="2F471A41" w14:textId="77777777" w:rsidTr="00774396">
        <w:tc>
          <w:tcPr>
            <w:tcW w:w="625" w:type="dxa"/>
            <w:vMerge w:val="restart"/>
          </w:tcPr>
          <w:p w14:paraId="338C0B1E" w14:textId="2FDA7154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#</w:t>
            </w:r>
          </w:p>
        </w:tc>
        <w:tc>
          <w:tcPr>
            <w:tcW w:w="4189" w:type="dxa"/>
            <w:vMerge w:val="restart"/>
            <w:vAlign w:val="center"/>
          </w:tcPr>
          <w:p w14:paraId="1E934BE7" w14:textId="3E297FD5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Approach description</w:t>
            </w:r>
          </w:p>
        </w:tc>
        <w:tc>
          <w:tcPr>
            <w:tcW w:w="4815" w:type="dxa"/>
            <w:gridSpan w:val="2"/>
            <w:vAlign w:val="center"/>
          </w:tcPr>
          <w:p w14:paraId="36D89E8B" w14:textId="7623FCEF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Analysis</w:t>
            </w:r>
          </w:p>
        </w:tc>
      </w:tr>
      <w:tr w:rsidR="00774396" w14:paraId="551B963B" w14:textId="77777777" w:rsidTr="00774396">
        <w:tc>
          <w:tcPr>
            <w:tcW w:w="625" w:type="dxa"/>
            <w:vMerge/>
          </w:tcPr>
          <w:p w14:paraId="55C70EB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4189" w:type="dxa"/>
            <w:vMerge/>
            <w:vAlign w:val="center"/>
          </w:tcPr>
          <w:p w14:paraId="508BAFC2" w14:textId="77777777" w:rsidR="00774396" w:rsidRPr="00774396" w:rsidRDefault="00774396" w:rsidP="00774396">
            <w:pPr>
              <w:jc w:val="center"/>
              <w:rPr>
                <w:b/>
                <w:bCs/>
              </w:rPr>
            </w:pPr>
          </w:p>
        </w:tc>
        <w:tc>
          <w:tcPr>
            <w:tcW w:w="2407" w:type="dxa"/>
            <w:vAlign w:val="center"/>
          </w:tcPr>
          <w:p w14:paraId="19E2914D" w14:textId="36A7FE7B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Advantages</w:t>
            </w:r>
          </w:p>
        </w:tc>
        <w:tc>
          <w:tcPr>
            <w:tcW w:w="2408" w:type="dxa"/>
            <w:vAlign w:val="center"/>
          </w:tcPr>
          <w:p w14:paraId="23ECF910" w14:textId="77BA218E" w:rsidR="00774396" w:rsidRPr="00774396" w:rsidRDefault="00774396" w:rsidP="00774396">
            <w:pPr>
              <w:jc w:val="center"/>
              <w:rPr>
                <w:b/>
                <w:bCs/>
              </w:rPr>
            </w:pPr>
            <w:r w:rsidRPr="00774396">
              <w:rPr>
                <w:b/>
                <w:bCs/>
              </w:rPr>
              <w:t>Disadvantages</w:t>
            </w:r>
          </w:p>
        </w:tc>
      </w:tr>
      <w:tr w:rsidR="000773AC" w14:paraId="5F00BB98" w14:textId="77777777" w:rsidTr="00774396">
        <w:tc>
          <w:tcPr>
            <w:tcW w:w="625" w:type="dxa"/>
            <w:vAlign w:val="center"/>
          </w:tcPr>
          <w:p w14:paraId="1E5F30D9" w14:textId="3AA64EC1" w:rsidR="000773AC" w:rsidRPr="00774396" w:rsidRDefault="00774396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89" w:type="dxa"/>
            <w:vAlign w:val="center"/>
          </w:tcPr>
          <w:p w14:paraId="44E1BF63" w14:textId="177BC814" w:rsidR="000773AC" w:rsidRDefault="000B4883" w:rsidP="00774396">
            <w:r>
              <w:t xml:space="preserve">Introduce </w:t>
            </w:r>
            <w:r w:rsidR="005A2ECF">
              <w:t>a new spe</w:t>
            </w:r>
            <w:r w:rsidR="00703273">
              <w:t>cification</w:t>
            </w:r>
            <w:r w:rsidR="00232F2F">
              <w:t xml:space="preserve"> for </w:t>
            </w:r>
            <w:r w:rsidR="0019495C">
              <w:t xml:space="preserve">all </w:t>
            </w:r>
            <w:r w:rsidR="00232F2F">
              <w:t xml:space="preserve">ADAES services (ADAE, A-ADRF, A-DCCF) and move the specified </w:t>
            </w:r>
            <w:r w:rsidR="0069778A">
              <w:t xml:space="preserve">ADAE related functionality </w:t>
            </w:r>
            <w:r w:rsidR="00B649C3">
              <w:t>from</w:t>
            </w:r>
            <w:r w:rsidR="0069778A">
              <w:t xml:space="preserve"> 29.549 to the new specification.</w:t>
            </w:r>
          </w:p>
        </w:tc>
        <w:tc>
          <w:tcPr>
            <w:tcW w:w="2407" w:type="dxa"/>
            <w:vAlign w:val="center"/>
          </w:tcPr>
          <w:p w14:paraId="7404CEE4" w14:textId="0B9A9CA5" w:rsidR="000773AC" w:rsidRDefault="00B83D29" w:rsidP="00774396">
            <w:r>
              <w:t>1)</w:t>
            </w:r>
            <w:r>
              <w:tab/>
            </w:r>
            <w:r w:rsidR="002C765B">
              <w:t xml:space="preserve">Isolation of the ADAES services similar as </w:t>
            </w:r>
            <w:r w:rsidR="00866513">
              <w:t>SEALDD</w:t>
            </w:r>
            <w:r>
              <w:t xml:space="preserve"> and</w:t>
            </w:r>
            <w:r w:rsidR="00866513">
              <w:t xml:space="preserve"> NSCALE</w:t>
            </w:r>
            <w:r w:rsidR="002C765B">
              <w:t>.</w:t>
            </w:r>
          </w:p>
          <w:p w14:paraId="2378088A" w14:textId="7A3EE784" w:rsidR="00B83D29" w:rsidRDefault="00B83D29" w:rsidP="00774396">
            <w:r>
              <w:t>2)</w:t>
            </w:r>
            <w:r w:rsidR="00142537">
              <w:tab/>
              <w:t xml:space="preserve">Decreasing the size </w:t>
            </w:r>
            <w:r w:rsidR="00E34381">
              <w:t>of 29.549</w:t>
            </w:r>
            <w:r w:rsidR="005B34A2">
              <w:t xml:space="preserve"> and focus on SEAL serv</w:t>
            </w:r>
            <w:r w:rsidR="006F1720">
              <w:t>ers provided services.</w:t>
            </w:r>
          </w:p>
        </w:tc>
        <w:tc>
          <w:tcPr>
            <w:tcW w:w="2408" w:type="dxa"/>
            <w:vAlign w:val="center"/>
          </w:tcPr>
          <w:p w14:paraId="4EEC6C3A" w14:textId="75870482" w:rsidR="00D8605D" w:rsidRDefault="00E34381" w:rsidP="00774396">
            <w:r>
              <w:t>1)</w:t>
            </w:r>
            <w:r>
              <w:tab/>
              <w:t xml:space="preserve">“Voiding” the specified functionality </w:t>
            </w:r>
            <w:r w:rsidR="00DD7500">
              <w:t>in 29.549</w:t>
            </w:r>
          </w:p>
        </w:tc>
      </w:tr>
      <w:tr w:rsidR="00E03479" w14:paraId="6FB6603B" w14:textId="77777777" w:rsidTr="00774396">
        <w:tc>
          <w:tcPr>
            <w:tcW w:w="625" w:type="dxa"/>
            <w:vAlign w:val="center"/>
          </w:tcPr>
          <w:p w14:paraId="3C6E3933" w14:textId="1F4BFCF4" w:rsidR="00E03479" w:rsidRDefault="00E03479" w:rsidP="00E03479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189" w:type="dxa"/>
            <w:vAlign w:val="center"/>
          </w:tcPr>
          <w:p w14:paraId="6B952308" w14:textId="7376F173" w:rsidR="00E03479" w:rsidRDefault="00E03479" w:rsidP="00E03479">
            <w:r>
              <w:t>Introduce a new specification for A-DCCF and A-ADRF services and move A-ADRF service to the new specification</w:t>
            </w:r>
          </w:p>
        </w:tc>
        <w:tc>
          <w:tcPr>
            <w:tcW w:w="2407" w:type="dxa"/>
            <w:vAlign w:val="center"/>
          </w:tcPr>
          <w:p w14:paraId="536DCB03" w14:textId="3519CDC7" w:rsidR="00E03479" w:rsidRDefault="00E03479" w:rsidP="00E03479">
            <w:r>
              <w:t>1)</w:t>
            </w:r>
            <w:r>
              <w:tab/>
              <w:t>Isolation all internal ADAES services in the dedicated specification</w:t>
            </w:r>
          </w:p>
        </w:tc>
        <w:tc>
          <w:tcPr>
            <w:tcW w:w="2408" w:type="dxa"/>
            <w:vAlign w:val="center"/>
          </w:tcPr>
          <w:p w14:paraId="39F80EA7" w14:textId="77777777" w:rsidR="00E03479" w:rsidRDefault="00E03479" w:rsidP="00E03479">
            <w:r>
              <w:t>1)</w:t>
            </w:r>
            <w:r>
              <w:tab/>
              <w:t>The size of 29.549 will be increased due to new ADAE services</w:t>
            </w:r>
          </w:p>
          <w:p w14:paraId="36121B84" w14:textId="7C5701D1" w:rsidR="00E03479" w:rsidRDefault="00E03479" w:rsidP="00E03479">
            <w:r>
              <w:t>2) "Voiding" A-ADRF part</w:t>
            </w:r>
          </w:p>
        </w:tc>
      </w:tr>
      <w:tr w:rsidR="000773AC" w14:paraId="0A33BFD8" w14:textId="77777777" w:rsidTr="00774396">
        <w:tc>
          <w:tcPr>
            <w:tcW w:w="625" w:type="dxa"/>
            <w:vAlign w:val="center"/>
          </w:tcPr>
          <w:p w14:paraId="3A299DD8" w14:textId="7B67E4B5" w:rsidR="000773AC" w:rsidRPr="00774396" w:rsidRDefault="00E03479" w:rsidP="0077439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189" w:type="dxa"/>
            <w:vAlign w:val="center"/>
          </w:tcPr>
          <w:p w14:paraId="69994953" w14:textId="5467C8BF" w:rsidR="000773AC" w:rsidRDefault="00DD7500" w:rsidP="00774396">
            <w:r>
              <w:t xml:space="preserve">Introduce a new specification for </w:t>
            </w:r>
            <w:r w:rsidR="001E3325">
              <w:t xml:space="preserve">A-DCCF service and specify the A-DCCF functionality </w:t>
            </w:r>
            <w:r w:rsidR="00A113E4">
              <w:t>in Release-19 in the new specification</w:t>
            </w:r>
          </w:p>
        </w:tc>
        <w:tc>
          <w:tcPr>
            <w:tcW w:w="2407" w:type="dxa"/>
            <w:vAlign w:val="center"/>
          </w:tcPr>
          <w:p w14:paraId="389ED789" w14:textId="3EC46DA7" w:rsidR="000773AC" w:rsidRDefault="00AD7F05" w:rsidP="00774396">
            <w:r>
              <w:t>1)</w:t>
            </w:r>
            <w:r>
              <w:tab/>
            </w:r>
            <w:r w:rsidR="004C20A9">
              <w:t>Separation of the A-DCCF functionality</w:t>
            </w:r>
            <w:r w:rsidR="00D2400D">
              <w:t xml:space="preserve"> improve readability</w:t>
            </w:r>
          </w:p>
        </w:tc>
        <w:tc>
          <w:tcPr>
            <w:tcW w:w="2408" w:type="dxa"/>
            <w:vAlign w:val="center"/>
          </w:tcPr>
          <w:p w14:paraId="0DC936CC" w14:textId="77777777" w:rsidR="000773AC" w:rsidRDefault="004C20A9" w:rsidP="00774396">
            <w:r>
              <w:t>1)</w:t>
            </w:r>
            <w:r>
              <w:tab/>
              <w:t xml:space="preserve">The size of </w:t>
            </w:r>
            <w:r w:rsidR="005634CB">
              <w:t xml:space="preserve">29.549 will be increased due to new </w:t>
            </w:r>
            <w:r w:rsidR="005634CB">
              <w:lastRenderedPageBreak/>
              <w:t xml:space="preserve">ADAE </w:t>
            </w:r>
            <w:r w:rsidR="00EE32CA">
              <w:t xml:space="preserve">and A-ADRF </w:t>
            </w:r>
            <w:r w:rsidR="005634CB">
              <w:t>services</w:t>
            </w:r>
          </w:p>
          <w:p w14:paraId="40BF6934" w14:textId="280C4C75" w:rsidR="00EE02BE" w:rsidRDefault="00EE02BE" w:rsidP="00774396">
            <w:r>
              <w:t>2)</w:t>
            </w:r>
            <w:r>
              <w:tab/>
              <w:t>Mixture of ADAES services in different specifications.</w:t>
            </w:r>
          </w:p>
        </w:tc>
      </w:tr>
    </w:tbl>
    <w:p w14:paraId="2A7C69F3" w14:textId="77777777" w:rsidR="000773AC" w:rsidRDefault="000773AC" w:rsidP="006E0A6D"/>
    <w:p w14:paraId="7A2AF80E" w14:textId="070689F9" w:rsidR="003B71BD" w:rsidRPr="00E9301C" w:rsidRDefault="003B71BD" w:rsidP="006E0A6D">
      <w:pPr>
        <w:rPr>
          <w:i/>
          <w:iCs/>
          <w:u w:val="single"/>
        </w:rPr>
      </w:pPr>
      <w:r w:rsidRPr="00E9301C">
        <w:rPr>
          <w:i/>
          <w:iCs/>
          <w:u w:val="single"/>
        </w:rPr>
        <w:t>Eri</w:t>
      </w:r>
      <w:r w:rsidR="00A921B2" w:rsidRPr="00E9301C">
        <w:rPr>
          <w:i/>
          <w:iCs/>
          <w:u w:val="single"/>
        </w:rPr>
        <w:t xml:space="preserve">csson prefers Approach#1 </w:t>
      </w:r>
      <w:proofErr w:type="gramStart"/>
      <w:r w:rsidR="00A921B2" w:rsidRPr="00E9301C">
        <w:rPr>
          <w:i/>
          <w:iCs/>
          <w:u w:val="single"/>
        </w:rPr>
        <w:t>in order to</w:t>
      </w:r>
      <w:proofErr w:type="gramEnd"/>
      <w:r w:rsidR="00A921B2" w:rsidRPr="00E9301C">
        <w:rPr>
          <w:i/>
          <w:iCs/>
          <w:u w:val="single"/>
        </w:rPr>
        <w:t xml:space="preserve"> avoid the </w:t>
      </w:r>
      <w:r w:rsidR="00E9301C" w:rsidRPr="00E9301C">
        <w:rPr>
          <w:i/>
          <w:iCs/>
          <w:u w:val="single"/>
        </w:rPr>
        <w:t>increasing the size of 3GPP TS 29.549</w:t>
      </w:r>
      <w:r w:rsidR="00E81FEA">
        <w:rPr>
          <w:i/>
          <w:iCs/>
          <w:u w:val="single"/>
        </w:rPr>
        <w:t xml:space="preserve"> and provide cleanness to the specifications</w:t>
      </w:r>
      <w:r w:rsidR="00E9301C" w:rsidRPr="00E9301C">
        <w:rPr>
          <w:i/>
          <w:iCs/>
          <w:u w:val="single"/>
        </w:rPr>
        <w:t>.</w:t>
      </w:r>
    </w:p>
    <w:p w14:paraId="57B87BC7" w14:textId="556697A1" w:rsidR="000773AC" w:rsidRDefault="00136564" w:rsidP="006E0A6D">
      <w:r w:rsidRPr="00D12AF8">
        <w:rPr>
          <w:b/>
          <w:bCs/>
        </w:rPr>
        <w:t>Call for action:</w:t>
      </w:r>
      <w:r w:rsidR="007B1B7C">
        <w:tab/>
      </w:r>
      <w:r w:rsidR="00A17872" w:rsidRPr="00D12AF8">
        <w:rPr>
          <w:i/>
          <w:iCs/>
        </w:rPr>
        <w:t xml:space="preserve">Ericsson encourages other companies to evaluate the proposed </w:t>
      </w:r>
      <w:r w:rsidR="00D12AF8" w:rsidRPr="00D12AF8">
        <w:rPr>
          <w:i/>
          <w:iCs/>
        </w:rPr>
        <w:t>approaches.</w:t>
      </w:r>
    </w:p>
    <w:p w14:paraId="704B1DFA" w14:textId="14DD6D6B" w:rsidR="0063626E" w:rsidRDefault="0063626E" w:rsidP="0063626E">
      <w:pPr>
        <w:pStyle w:val="Heading2"/>
      </w:pPr>
      <w:r>
        <w:t>4.</w:t>
      </w:r>
      <w:r w:rsidR="006E0A6D">
        <w:t>3</w:t>
      </w:r>
      <w:r>
        <w:tab/>
      </w:r>
      <w:r w:rsidR="00607188">
        <w:t>Detailed proposal</w:t>
      </w:r>
    </w:p>
    <w:p w14:paraId="1733E2A3" w14:textId="17E0197D" w:rsidR="00607188" w:rsidRDefault="00607188" w:rsidP="00591979">
      <w:r>
        <w:t xml:space="preserve">Based on </w:t>
      </w:r>
      <w:r w:rsidR="00FA5C9E">
        <w:t>the background information, it is proposed.</w:t>
      </w:r>
    </w:p>
    <w:p w14:paraId="76445BEF" w14:textId="0317E2D8" w:rsidR="00FE7C53" w:rsidRDefault="00FA5C9E" w:rsidP="00591979">
      <w:pPr>
        <w:rPr>
          <w:i/>
          <w:iCs/>
        </w:rPr>
      </w:pPr>
      <w:r w:rsidRPr="006E0A6D">
        <w:rPr>
          <w:b/>
          <w:bCs/>
          <w:highlight w:val="magenta"/>
        </w:rPr>
        <w:t>Proposal:</w:t>
      </w:r>
      <w:r>
        <w:t xml:space="preserve"> </w:t>
      </w:r>
      <w:r w:rsidR="009D357A">
        <w:rPr>
          <w:i/>
          <w:iCs/>
        </w:rPr>
        <w:t xml:space="preserve">Discuss and agree </w:t>
      </w:r>
      <w:r w:rsidR="00AF32F0">
        <w:rPr>
          <w:i/>
          <w:iCs/>
        </w:rPr>
        <w:t>a small WID</w:t>
      </w:r>
      <w:r w:rsidR="00FE7C53">
        <w:rPr>
          <w:i/>
          <w:iCs/>
        </w:rPr>
        <w:t xml:space="preserve"> in CT3</w:t>
      </w:r>
      <w:r w:rsidR="00FA1578">
        <w:rPr>
          <w:i/>
          <w:iCs/>
        </w:rPr>
        <w:t xml:space="preserve"> and CT1</w:t>
      </w:r>
      <w:r w:rsidR="00FE7C53">
        <w:rPr>
          <w:i/>
          <w:iCs/>
        </w:rPr>
        <w:t xml:space="preserve"> WG</w:t>
      </w:r>
      <w:r w:rsidR="00FA1578">
        <w:rPr>
          <w:i/>
          <w:iCs/>
        </w:rPr>
        <w:t>s (CT3 lead)</w:t>
      </w:r>
      <w:r w:rsidR="00FE7C53">
        <w:rPr>
          <w:i/>
          <w:iCs/>
        </w:rPr>
        <w:t xml:space="preserve"> that </w:t>
      </w:r>
      <w:r w:rsidR="009C503A">
        <w:rPr>
          <w:i/>
          <w:iCs/>
        </w:rPr>
        <w:t>addresses the following aspects:</w:t>
      </w:r>
    </w:p>
    <w:p w14:paraId="6B9B9ED2" w14:textId="386DB9E3" w:rsidR="009C503A" w:rsidRDefault="00DD2101" w:rsidP="009C503A">
      <w:pPr>
        <w:pStyle w:val="B1"/>
      </w:pPr>
      <w:r>
        <w:t>-</w:t>
      </w:r>
      <w:r>
        <w:tab/>
      </w:r>
      <w:r w:rsidR="00F74306">
        <w:t>Resolution</w:t>
      </w:r>
      <w:r>
        <w:t xml:space="preserve"> the identified issue with documentation of the ADAE</w:t>
      </w:r>
      <w:r w:rsidR="00BB64D4">
        <w:t>S services in CT3 based on the agreed approach</w:t>
      </w:r>
      <w:r w:rsidR="003B2FA7">
        <w:t xml:space="preserve"> (see section</w:t>
      </w:r>
      <w:r w:rsidR="00270262">
        <w:t xml:space="preserve"> 4.2 of the DP)</w:t>
      </w:r>
      <w:r w:rsidR="003B2FA7">
        <w:t>.</w:t>
      </w:r>
    </w:p>
    <w:p w14:paraId="1EA33208" w14:textId="721A76A6" w:rsidR="00417999" w:rsidRDefault="00BB64D4" w:rsidP="005701C1">
      <w:pPr>
        <w:pStyle w:val="B1"/>
      </w:pPr>
      <w:r>
        <w:t>-</w:t>
      </w:r>
      <w:r>
        <w:tab/>
      </w:r>
      <w:r w:rsidR="00AF50B9">
        <w:t>Implementation of the</w:t>
      </w:r>
      <w:r>
        <w:t xml:space="preserve"> ADAES-related </w:t>
      </w:r>
      <w:r w:rsidR="00831097">
        <w:t xml:space="preserve">requirements specified </w:t>
      </w:r>
      <w:r w:rsidR="003439C0">
        <w:t xml:space="preserve">in SA6 WG under </w:t>
      </w:r>
      <w:r w:rsidR="00414F61" w:rsidRPr="004217A9">
        <w:t>TEI19 WI for functionality related to ADAES</w:t>
      </w:r>
      <w:r w:rsidR="00414F61">
        <w:t xml:space="preserve"> </w:t>
      </w:r>
      <w:r w:rsidR="00140B69">
        <w:t>only</w:t>
      </w:r>
      <w:r w:rsidR="00A032C8">
        <w:t xml:space="preserve"> (see section 4.0 of the DP)</w:t>
      </w:r>
      <w:r w:rsidR="00BF0DC8">
        <w:t xml:space="preserve"> in CT3 and CT1 Working Groups</w:t>
      </w:r>
      <w:r w:rsidR="00F422CC">
        <w:t>.</w:t>
      </w:r>
      <w:r w:rsidR="005701C1">
        <w:t xml:space="preserve"> </w:t>
      </w:r>
      <w:r w:rsidR="005701C1" w:rsidRPr="00D57C4D">
        <w:rPr>
          <w:i/>
          <w:iCs/>
        </w:rPr>
        <w:t>(</w:t>
      </w:r>
      <w:r w:rsidR="005701C1" w:rsidRPr="00D57C4D">
        <w:rPr>
          <w:b/>
          <w:bCs/>
          <w:i/>
          <w:iCs/>
        </w:rPr>
        <w:t>clarification</w:t>
      </w:r>
      <w:r w:rsidR="005701C1" w:rsidRPr="00D57C4D">
        <w:rPr>
          <w:i/>
          <w:iCs/>
        </w:rPr>
        <w:t xml:space="preserve">: the </w:t>
      </w:r>
      <w:r w:rsidR="00292A96" w:rsidRPr="00D57C4D">
        <w:rPr>
          <w:i/>
          <w:iCs/>
        </w:rPr>
        <w:t xml:space="preserve">ADAES enhancements </w:t>
      </w:r>
      <w:r w:rsidR="004F14F5" w:rsidRPr="00D57C4D">
        <w:rPr>
          <w:i/>
          <w:iCs/>
        </w:rPr>
        <w:t>based on XRM_Ph2_App, AIML_App, and eLSAPP WID are</w:t>
      </w:r>
      <w:r w:rsidR="00B05D20" w:rsidRPr="00D57C4D">
        <w:rPr>
          <w:i/>
          <w:iCs/>
        </w:rPr>
        <w:t xml:space="preserve"> out of the scope of this </w:t>
      </w:r>
      <w:r w:rsidR="00D57C4D" w:rsidRPr="00D57C4D">
        <w:rPr>
          <w:i/>
          <w:iCs/>
        </w:rPr>
        <w:t>small WID)</w:t>
      </w:r>
      <w:r w:rsidR="00AF50B9">
        <w:rPr>
          <w:i/>
          <w:iCs/>
        </w:rPr>
        <w:t>.</w:t>
      </w:r>
    </w:p>
    <w:p w14:paraId="2A2E8C15" w14:textId="2827D0D7" w:rsidR="00614EBC" w:rsidRDefault="00614EBC" w:rsidP="00614EBC">
      <w:r>
        <w:t xml:space="preserve">Advantages of the </w:t>
      </w:r>
      <w:r w:rsidRPr="00872539">
        <w:rPr>
          <w:b/>
          <w:bCs/>
          <w:highlight w:val="magenta"/>
        </w:rPr>
        <w:t>Proposal</w:t>
      </w:r>
      <w:r>
        <w:t>:</w:t>
      </w:r>
    </w:p>
    <w:p w14:paraId="44678F6D" w14:textId="7D3C733A" w:rsidR="00614EBC" w:rsidRDefault="006E4D15" w:rsidP="006E4D15">
      <w:pPr>
        <w:pStyle w:val="B1"/>
      </w:pPr>
      <w:r>
        <w:t>-</w:t>
      </w:r>
      <w:r>
        <w:tab/>
      </w:r>
      <w:r w:rsidR="00425B1B">
        <w:t xml:space="preserve">Improvement in the trackability </w:t>
      </w:r>
      <w:r w:rsidR="00C77B9E">
        <w:t xml:space="preserve">of the Stage 2 requirements specified </w:t>
      </w:r>
      <w:r w:rsidR="0007423A">
        <w:t xml:space="preserve">by SA6 under </w:t>
      </w:r>
      <w:r w:rsidR="00414F61" w:rsidRPr="004217A9">
        <w:t>TEI19 WI for functionality related to ADAES</w:t>
      </w:r>
      <w:r w:rsidR="00BF0DC8">
        <w:t xml:space="preserve"> in CT3 and CT1 working groups</w:t>
      </w:r>
      <w:r w:rsidR="001C0643">
        <w:t>.</w:t>
      </w:r>
    </w:p>
    <w:p w14:paraId="225A051B" w14:textId="27E5F311" w:rsidR="0007423A" w:rsidRPr="00FE7C53" w:rsidRDefault="0007423A" w:rsidP="006E4D15">
      <w:pPr>
        <w:pStyle w:val="B1"/>
      </w:pPr>
      <w:r>
        <w:t>-</w:t>
      </w:r>
      <w:r>
        <w:tab/>
        <w:t>Improvement in CT3-</w:t>
      </w:r>
      <w:r w:rsidR="00A73CE7">
        <w:t>owned specification</w:t>
      </w:r>
      <w:r w:rsidR="003D523D">
        <w:t>s</w:t>
      </w:r>
      <w:r w:rsidR="00A73CE7">
        <w:t xml:space="preserve"> documentation, e.g., avoiding overloading of the specification</w:t>
      </w:r>
      <w:r w:rsidR="001D1BB6">
        <w:t xml:space="preserve"> and providing the comfortable for a reader specification granula</w:t>
      </w:r>
      <w:r w:rsidR="001C0643">
        <w:t>rity.</w:t>
      </w: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4F7B8BB9" w14:textId="77AC8097" w:rsidR="00326E2F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 </w:t>
      </w:r>
      <w:r w:rsidR="004F6792">
        <w:rPr>
          <w:iCs/>
          <w:lang w:eastAsia="zh-CN"/>
        </w:rPr>
        <w:t xml:space="preserve">justifications to </w:t>
      </w:r>
      <w:r w:rsidR="00326E2F">
        <w:rPr>
          <w:iCs/>
          <w:lang w:eastAsia="zh-CN"/>
        </w:rPr>
        <w:t xml:space="preserve">the identified </w:t>
      </w:r>
      <w:r w:rsidR="0082249A" w:rsidRPr="0082249A">
        <w:rPr>
          <w:b/>
          <w:bCs/>
          <w:iCs/>
          <w:highlight w:val="yellow"/>
          <w:lang w:eastAsia="zh-CN"/>
        </w:rPr>
        <w:t>I</w:t>
      </w:r>
      <w:r w:rsidR="00326E2F" w:rsidRPr="0082249A">
        <w:rPr>
          <w:b/>
          <w:bCs/>
          <w:iCs/>
          <w:highlight w:val="yellow"/>
          <w:lang w:eastAsia="zh-CN"/>
        </w:rPr>
        <w:t>ssue</w:t>
      </w:r>
      <w:r w:rsidR="00326E2F">
        <w:rPr>
          <w:iCs/>
          <w:lang w:eastAsia="zh-CN"/>
        </w:rPr>
        <w:t xml:space="preserve"> of </w:t>
      </w:r>
      <w:r w:rsidR="00647AEE" w:rsidRPr="00647AEE">
        <w:rPr>
          <w:iCs/>
          <w:lang w:eastAsia="zh-CN"/>
        </w:rPr>
        <w:t xml:space="preserve">ADAES </w:t>
      </w:r>
      <w:r w:rsidR="00647AEE">
        <w:rPr>
          <w:iCs/>
          <w:lang w:eastAsia="zh-CN"/>
        </w:rPr>
        <w:t xml:space="preserve">services </w:t>
      </w:r>
      <w:r w:rsidR="00647AEE" w:rsidRPr="00647AEE">
        <w:rPr>
          <w:iCs/>
          <w:lang w:eastAsia="zh-CN"/>
        </w:rPr>
        <w:t>documentation based on Stage 2 requirements in Release-19</w:t>
      </w:r>
      <w:r w:rsidR="00647AEE">
        <w:rPr>
          <w:iCs/>
          <w:lang w:eastAsia="zh-CN"/>
        </w:rPr>
        <w:t>.</w:t>
      </w:r>
    </w:p>
    <w:p w14:paraId="504789AB" w14:textId="7FDD9B83" w:rsidR="00247D5D" w:rsidRDefault="00CB2B6C" w:rsidP="00635CF9">
      <w:pPr>
        <w:rPr>
          <w:iCs/>
          <w:lang w:eastAsia="zh-CN"/>
        </w:rPr>
      </w:pPr>
      <w:r w:rsidRPr="0082249A">
        <w:rPr>
          <w:b/>
          <w:bCs/>
          <w:iCs/>
          <w:lang w:eastAsia="zh-CN"/>
        </w:rPr>
        <w:t>Ericsson will be happy to bring the small WID</w:t>
      </w:r>
      <w:r w:rsidR="007A3172">
        <w:rPr>
          <w:iCs/>
          <w:lang w:eastAsia="zh-CN"/>
        </w:rPr>
        <w:t xml:space="preserve"> </w:t>
      </w:r>
      <w:r w:rsidR="00E9152B">
        <w:rPr>
          <w:iCs/>
          <w:lang w:eastAsia="zh-CN"/>
        </w:rPr>
        <w:t xml:space="preserve">according to </w:t>
      </w:r>
      <w:r w:rsidR="00E9152B" w:rsidRPr="00E9152B">
        <w:rPr>
          <w:b/>
          <w:bCs/>
          <w:iCs/>
          <w:highlight w:val="magenta"/>
          <w:lang w:eastAsia="zh-CN"/>
        </w:rPr>
        <w:t>Proposal</w:t>
      </w:r>
      <w:r w:rsidR="00E9152B">
        <w:rPr>
          <w:iCs/>
          <w:lang w:eastAsia="zh-CN"/>
        </w:rPr>
        <w:t xml:space="preserve"> </w:t>
      </w:r>
      <w:r w:rsidR="007A3172">
        <w:rPr>
          <w:iCs/>
          <w:lang w:eastAsia="zh-CN"/>
        </w:rPr>
        <w:t xml:space="preserve">described in section 4.3 of this </w:t>
      </w:r>
      <w:r w:rsidR="003F2B1E">
        <w:rPr>
          <w:iCs/>
          <w:lang w:eastAsia="zh-CN"/>
        </w:rPr>
        <w:t xml:space="preserve">DP </w:t>
      </w:r>
      <w:r w:rsidR="007A3172">
        <w:rPr>
          <w:iCs/>
          <w:lang w:eastAsia="zh-CN"/>
        </w:rPr>
        <w:t xml:space="preserve">to resolve the identified </w:t>
      </w:r>
      <w:r w:rsidR="0082249A" w:rsidRPr="0082249A">
        <w:rPr>
          <w:b/>
          <w:bCs/>
          <w:iCs/>
          <w:highlight w:val="yellow"/>
          <w:lang w:eastAsia="zh-CN"/>
        </w:rPr>
        <w:t>Issue</w:t>
      </w:r>
      <w:r w:rsidR="007A3172">
        <w:rPr>
          <w:iCs/>
          <w:lang w:eastAsia="zh-CN"/>
        </w:rPr>
        <w:t xml:space="preserve"> </w:t>
      </w:r>
      <w:r w:rsidR="0082249A">
        <w:rPr>
          <w:iCs/>
          <w:lang w:eastAsia="zh-CN"/>
        </w:rPr>
        <w:t>and improve the documentation of SEAL services</w:t>
      </w:r>
      <w:r w:rsidR="003F2B1E">
        <w:rPr>
          <w:iCs/>
          <w:lang w:eastAsia="zh-CN"/>
        </w:rPr>
        <w:t>.</w:t>
      </w:r>
    </w:p>
    <w:p w14:paraId="1E41AED1" w14:textId="6C3D98A9" w:rsidR="00DA56AE" w:rsidRPr="00583E1F" w:rsidRDefault="00DA56AE" w:rsidP="00635CF9">
      <w:pPr>
        <w:rPr>
          <w:iCs/>
          <w:lang w:eastAsia="zh-CN"/>
        </w:rPr>
      </w:pPr>
      <w:r>
        <w:rPr>
          <w:iCs/>
          <w:lang w:eastAsia="zh-CN"/>
        </w:rPr>
        <w:t>Er</w:t>
      </w:r>
      <w:r w:rsidR="00D1419D">
        <w:rPr>
          <w:iCs/>
          <w:lang w:eastAsia="zh-CN"/>
        </w:rPr>
        <w:t xml:space="preserve">icsson is opened to other alternatives that </w:t>
      </w:r>
      <w:r w:rsidR="00AD1B9A">
        <w:rPr>
          <w:iCs/>
          <w:lang w:eastAsia="zh-CN"/>
        </w:rPr>
        <w:t>re</w:t>
      </w:r>
      <w:r w:rsidR="00D1419D">
        <w:rPr>
          <w:iCs/>
          <w:lang w:eastAsia="zh-CN"/>
        </w:rPr>
        <w:t>solve the identified issues.</w:t>
      </w:r>
    </w:p>
    <w:sectPr w:rsidR="00DA56AE" w:rsidRPr="00583E1F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E1F3" w14:textId="77777777" w:rsidR="00975E9E" w:rsidRDefault="00975E9E">
      <w:r>
        <w:separator/>
      </w:r>
    </w:p>
  </w:endnote>
  <w:endnote w:type="continuationSeparator" w:id="0">
    <w:p w14:paraId="30D81B69" w14:textId="77777777" w:rsidR="00975E9E" w:rsidRDefault="00975E9E">
      <w:r>
        <w:continuationSeparator/>
      </w:r>
    </w:p>
  </w:endnote>
  <w:endnote w:type="continuationNotice" w:id="1">
    <w:p w14:paraId="3A552B7E" w14:textId="77777777" w:rsidR="00975E9E" w:rsidRDefault="00975E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EF68D" w14:textId="77777777" w:rsidR="00975E9E" w:rsidRDefault="00975E9E">
      <w:r>
        <w:separator/>
      </w:r>
    </w:p>
  </w:footnote>
  <w:footnote w:type="continuationSeparator" w:id="0">
    <w:p w14:paraId="111FCFBD" w14:textId="77777777" w:rsidR="00975E9E" w:rsidRDefault="00975E9E">
      <w:r>
        <w:continuationSeparator/>
      </w:r>
    </w:p>
  </w:footnote>
  <w:footnote w:type="continuationNotice" w:id="1">
    <w:p w14:paraId="6DCF4F37" w14:textId="77777777" w:rsidR="00975E9E" w:rsidRDefault="00975E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5BF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4457"/>
    <w:rsid w:val="00035199"/>
    <w:rsid w:val="00035D24"/>
    <w:rsid w:val="00035DCF"/>
    <w:rsid w:val="00040E23"/>
    <w:rsid w:val="00041D77"/>
    <w:rsid w:val="0004201E"/>
    <w:rsid w:val="000424BF"/>
    <w:rsid w:val="00042812"/>
    <w:rsid w:val="00042E3A"/>
    <w:rsid w:val="0004317A"/>
    <w:rsid w:val="0004326D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D84"/>
    <w:rsid w:val="000532AF"/>
    <w:rsid w:val="00053D90"/>
    <w:rsid w:val="00054783"/>
    <w:rsid w:val="00055011"/>
    <w:rsid w:val="00055AFC"/>
    <w:rsid w:val="00056D11"/>
    <w:rsid w:val="00057016"/>
    <w:rsid w:val="00060C04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4A7"/>
    <w:rsid w:val="000726E4"/>
    <w:rsid w:val="0007423A"/>
    <w:rsid w:val="00074722"/>
    <w:rsid w:val="00075647"/>
    <w:rsid w:val="00075DDF"/>
    <w:rsid w:val="00076414"/>
    <w:rsid w:val="00076C54"/>
    <w:rsid w:val="000773AC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073"/>
    <w:rsid w:val="0008366D"/>
    <w:rsid w:val="0008413F"/>
    <w:rsid w:val="00084462"/>
    <w:rsid w:val="00084910"/>
    <w:rsid w:val="00084ED4"/>
    <w:rsid w:val="0008507B"/>
    <w:rsid w:val="0008740A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6863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4883"/>
    <w:rsid w:val="000B5A8F"/>
    <w:rsid w:val="000B6012"/>
    <w:rsid w:val="000B6D92"/>
    <w:rsid w:val="000B70D0"/>
    <w:rsid w:val="000C0123"/>
    <w:rsid w:val="000C03BC"/>
    <w:rsid w:val="000C1BCE"/>
    <w:rsid w:val="000C1E04"/>
    <w:rsid w:val="000C2210"/>
    <w:rsid w:val="000C4E72"/>
    <w:rsid w:val="000C5464"/>
    <w:rsid w:val="000C60C6"/>
    <w:rsid w:val="000C6C40"/>
    <w:rsid w:val="000D0911"/>
    <w:rsid w:val="000D1B5B"/>
    <w:rsid w:val="000D3F91"/>
    <w:rsid w:val="000D4292"/>
    <w:rsid w:val="000D5365"/>
    <w:rsid w:val="000D57C9"/>
    <w:rsid w:val="000D5F93"/>
    <w:rsid w:val="000D6107"/>
    <w:rsid w:val="000D6132"/>
    <w:rsid w:val="000D64B3"/>
    <w:rsid w:val="000D661D"/>
    <w:rsid w:val="000E068E"/>
    <w:rsid w:val="000E0A4C"/>
    <w:rsid w:val="000E0B37"/>
    <w:rsid w:val="000E1381"/>
    <w:rsid w:val="000E271A"/>
    <w:rsid w:val="000E3E31"/>
    <w:rsid w:val="000E45D0"/>
    <w:rsid w:val="000E625D"/>
    <w:rsid w:val="000E6328"/>
    <w:rsid w:val="000E6612"/>
    <w:rsid w:val="000E74BB"/>
    <w:rsid w:val="000E7863"/>
    <w:rsid w:val="000F2312"/>
    <w:rsid w:val="000F3AA0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2789B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16D5"/>
    <w:rsid w:val="00142537"/>
    <w:rsid w:val="00142621"/>
    <w:rsid w:val="001429EC"/>
    <w:rsid w:val="00144F4E"/>
    <w:rsid w:val="001453AB"/>
    <w:rsid w:val="001475F9"/>
    <w:rsid w:val="00150146"/>
    <w:rsid w:val="001501CD"/>
    <w:rsid w:val="00150A22"/>
    <w:rsid w:val="0015127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DA0"/>
    <w:rsid w:val="00157089"/>
    <w:rsid w:val="001608EC"/>
    <w:rsid w:val="00160CDA"/>
    <w:rsid w:val="00163FF1"/>
    <w:rsid w:val="00165B5E"/>
    <w:rsid w:val="00166CF8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DF"/>
    <w:rsid w:val="0019495C"/>
    <w:rsid w:val="00194D82"/>
    <w:rsid w:val="00194ECE"/>
    <w:rsid w:val="00194F76"/>
    <w:rsid w:val="001951F3"/>
    <w:rsid w:val="001A108A"/>
    <w:rsid w:val="001A5DDC"/>
    <w:rsid w:val="001A6B0F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0643"/>
    <w:rsid w:val="001C1668"/>
    <w:rsid w:val="001C1C24"/>
    <w:rsid w:val="001C281A"/>
    <w:rsid w:val="001C2AD3"/>
    <w:rsid w:val="001C3668"/>
    <w:rsid w:val="001C3EC8"/>
    <w:rsid w:val="001C41B4"/>
    <w:rsid w:val="001C4B7B"/>
    <w:rsid w:val="001C5599"/>
    <w:rsid w:val="001C624A"/>
    <w:rsid w:val="001C638E"/>
    <w:rsid w:val="001C6E91"/>
    <w:rsid w:val="001C72E7"/>
    <w:rsid w:val="001D1BB6"/>
    <w:rsid w:val="001D2BD4"/>
    <w:rsid w:val="001D527C"/>
    <w:rsid w:val="001D5A56"/>
    <w:rsid w:val="001D5FDB"/>
    <w:rsid w:val="001D6911"/>
    <w:rsid w:val="001E25D0"/>
    <w:rsid w:val="001E332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2C0"/>
    <w:rsid w:val="002067AA"/>
    <w:rsid w:val="00207B68"/>
    <w:rsid w:val="00210764"/>
    <w:rsid w:val="00211474"/>
    <w:rsid w:val="00211E18"/>
    <w:rsid w:val="00212BC2"/>
    <w:rsid w:val="002136A3"/>
    <w:rsid w:val="002142DE"/>
    <w:rsid w:val="00215130"/>
    <w:rsid w:val="0021574D"/>
    <w:rsid w:val="00217902"/>
    <w:rsid w:val="00217D4A"/>
    <w:rsid w:val="00220048"/>
    <w:rsid w:val="00221876"/>
    <w:rsid w:val="00221C79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2F2F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43BD"/>
    <w:rsid w:val="00254D7C"/>
    <w:rsid w:val="0025618B"/>
    <w:rsid w:val="00257A51"/>
    <w:rsid w:val="002605CB"/>
    <w:rsid w:val="002606D2"/>
    <w:rsid w:val="00260E95"/>
    <w:rsid w:val="00262CCA"/>
    <w:rsid w:val="00263C46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3199"/>
    <w:rsid w:val="00275F32"/>
    <w:rsid w:val="00276D8B"/>
    <w:rsid w:val="0028053C"/>
    <w:rsid w:val="00280BD3"/>
    <w:rsid w:val="00281439"/>
    <w:rsid w:val="002817DD"/>
    <w:rsid w:val="002819F8"/>
    <w:rsid w:val="002829FF"/>
    <w:rsid w:val="00285092"/>
    <w:rsid w:val="00285E4E"/>
    <w:rsid w:val="002877CB"/>
    <w:rsid w:val="002908F6"/>
    <w:rsid w:val="002929B8"/>
    <w:rsid w:val="00292A96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65B"/>
    <w:rsid w:val="002C7F38"/>
    <w:rsid w:val="002D0492"/>
    <w:rsid w:val="002D0DA1"/>
    <w:rsid w:val="002D18AE"/>
    <w:rsid w:val="002D2641"/>
    <w:rsid w:val="002D38A1"/>
    <w:rsid w:val="002D5DE5"/>
    <w:rsid w:val="002D61DB"/>
    <w:rsid w:val="002D64F4"/>
    <w:rsid w:val="002D6D03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7D68"/>
    <w:rsid w:val="00301088"/>
    <w:rsid w:val="0030199F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07EC5"/>
    <w:rsid w:val="0031008E"/>
    <w:rsid w:val="0031141F"/>
    <w:rsid w:val="003116EF"/>
    <w:rsid w:val="003120F8"/>
    <w:rsid w:val="003122AB"/>
    <w:rsid w:val="00312753"/>
    <w:rsid w:val="00314665"/>
    <w:rsid w:val="00315597"/>
    <w:rsid w:val="00315ABD"/>
    <w:rsid w:val="00315CC2"/>
    <w:rsid w:val="00316D22"/>
    <w:rsid w:val="00316E9E"/>
    <w:rsid w:val="00317B6E"/>
    <w:rsid w:val="00320654"/>
    <w:rsid w:val="0032076B"/>
    <w:rsid w:val="00321957"/>
    <w:rsid w:val="00321E70"/>
    <w:rsid w:val="00321FD6"/>
    <w:rsid w:val="0032340C"/>
    <w:rsid w:val="00324503"/>
    <w:rsid w:val="00324B5E"/>
    <w:rsid w:val="00324F0A"/>
    <w:rsid w:val="00325D61"/>
    <w:rsid w:val="00326001"/>
    <w:rsid w:val="00326E2F"/>
    <w:rsid w:val="00327DC5"/>
    <w:rsid w:val="00327E07"/>
    <w:rsid w:val="0033047D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39C0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29B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4D85"/>
    <w:rsid w:val="003977D6"/>
    <w:rsid w:val="00397E5C"/>
    <w:rsid w:val="003A0BD1"/>
    <w:rsid w:val="003A1F98"/>
    <w:rsid w:val="003A2854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5A41"/>
    <w:rsid w:val="003B6184"/>
    <w:rsid w:val="003B6308"/>
    <w:rsid w:val="003B655F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649E"/>
    <w:rsid w:val="003C753B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4A6"/>
    <w:rsid w:val="003D523D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7850"/>
    <w:rsid w:val="003F7CAA"/>
    <w:rsid w:val="003F7DB7"/>
    <w:rsid w:val="00400AF8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07145"/>
    <w:rsid w:val="00407D22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4F61"/>
    <w:rsid w:val="00416429"/>
    <w:rsid w:val="00416755"/>
    <w:rsid w:val="00417999"/>
    <w:rsid w:val="00417CF0"/>
    <w:rsid w:val="00420B02"/>
    <w:rsid w:val="004217A9"/>
    <w:rsid w:val="004222CB"/>
    <w:rsid w:val="004224CF"/>
    <w:rsid w:val="00423938"/>
    <w:rsid w:val="00425B1B"/>
    <w:rsid w:val="00425E91"/>
    <w:rsid w:val="00430314"/>
    <w:rsid w:val="00430F1F"/>
    <w:rsid w:val="00431181"/>
    <w:rsid w:val="0043224C"/>
    <w:rsid w:val="004322B3"/>
    <w:rsid w:val="004340DF"/>
    <w:rsid w:val="004361D4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5EFB"/>
    <w:rsid w:val="0044613A"/>
    <w:rsid w:val="00446180"/>
    <w:rsid w:val="00446A7D"/>
    <w:rsid w:val="00446C2F"/>
    <w:rsid w:val="00446FCA"/>
    <w:rsid w:val="00446FCE"/>
    <w:rsid w:val="0045001D"/>
    <w:rsid w:val="00450E5F"/>
    <w:rsid w:val="00451DBD"/>
    <w:rsid w:val="00452946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14C8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62D3"/>
    <w:rsid w:val="004871CB"/>
    <w:rsid w:val="004876C2"/>
    <w:rsid w:val="0049006F"/>
    <w:rsid w:val="00490423"/>
    <w:rsid w:val="00492215"/>
    <w:rsid w:val="00492D16"/>
    <w:rsid w:val="00492F7B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4353"/>
    <w:rsid w:val="004A5829"/>
    <w:rsid w:val="004A66CA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20A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2EC1"/>
    <w:rsid w:val="004E54B8"/>
    <w:rsid w:val="004E6886"/>
    <w:rsid w:val="004E7C20"/>
    <w:rsid w:val="004F00DA"/>
    <w:rsid w:val="004F0F06"/>
    <w:rsid w:val="004F14F5"/>
    <w:rsid w:val="004F1E95"/>
    <w:rsid w:val="004F221B"/>
    <w:rsid w:val="004F2A1D"/>
    <w:rsid w:val="004F32A5"/>
    <w:rsid w:val="004F4ABB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BD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151F"/>
    <w:rsid w:val="00532891"/>
    <w:rsid w:val="005328CB"/>
    <w:rsid w:val="00532A13"/>
    <w:rsid w:val="00533409"/>
    <w:rsid w:val="00534C48"/>
    <w:rsid w:val="00535593"/>
    <w:rsid w:val="00535E71"/>
    <w:rsid w:val="00536529"/>
    <w:rsid w:val="00536E51"/>
    <w:rsid w:val="00537329"/>
    <w:rsid w:val="0053741D"/>
    <w:rsid w:val="005376E4"/>
    <w:rsid w:val="00537FFE"/>
    <w:rsid w:val="005410F6"/>
    <w:rsid w:val="005415AD"/>
    <w:rsid w:val="00541914"/>
    <w:rsid w:val="00541CA3"/>
    <w:rsid w:val="00544049"/>
    <w:rsid w:val="0054477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41F"/>
    <w:rsid w:val="005A1DA5"/>
    <w:rsid w:val="005A2389"/>
    <w:rsid w:val="005A2ECF"/>
    <w:rsid w:val="005A3446"/>
    <w:rsid w:val="005A37A1"/>
    <w:rsid w:val="005A55E6"/>
    <w:rsid w:val="005A6F90"/>
    <w:rsid w:val="005A7753"/>
    <w:rsid w:val="005B0966"/>
    <w:rsid w:val="005B1B36"/>
    <w:rsid w:val="005B290F"/>
    <w:rsid w:val="005B34A2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4A33"/>
    <w:rsid w:val="005E4EE0"/>
    <w:rsid w:val="005E6D40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42"/>
    <w:rsid w:val="006009A8"/>
    <w:rsid w:val="00600E43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4EBC"/>
    <w:rsid w:val="00615637"/>
    <w:rsid w:val="00615C79"/>
    <w:rsid w:val="00615E27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AEE"/>
    <w:rsid w:val="00647CAB"/>
    <w:rsid w:val="00647D89"/>
    <w:rsid w:val="006502C8"/>
    <w:rsid w:val="00652248"/>
    <w:rsid w:val="00652DFF"/>
    <w:rsid w:val="0065390F"/>
    <w:rsid w:val="00653F0F"/>
    <w:rsid w:val="006544C9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4EB5"/>
    <w:rsid w:val="00675B3C"/>
    <w:rsid w:val="00676370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78A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2D34"/>
    <w:rsid w:val="006C3658"/>
    <w:rsid w:val="006C5CE0"/>
    <w:rsid w:val="006C60DC"/>
    <w:rsid w:val="006C70D0"/>
    <w:rsid w:val="006C7170"/>
    <w:rsid w:val="006D0A3B"/>
    <w:rsid w:val="006D2359"/>
    <w:rsid w:val="006D2BA0"/>
    <w:rsid w:val="006D2BB2"/>
    <w:rsid w:val="006D2CFB"/>
    <w:rsid w:val="006D340A"/>
    <w:rsid w:val="006D422D"/>
    <w:rsid w:val="006D46FB"/>
    <w:rsid w:val="006D5433"/>
    <w:rsid w:val="006D5883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4D15"/>
    <w:rsid w:val="006E5C1A"/>
    <w:rsid w:val="006E761F"/>
    <w:rsid w:val="006E7720"/>
    <w:rsid w:val="006E7DE2"/>
    <w:rsid w:val="006F135E"/>
    <w:rsid w:val="006F1720"/>
    <w:rsid w:val="006F2612"/>
    <w:rsid w:val="006F2E77"/>
    <w:rsid w:val="006F45FD"/>
    <w:rsid w:val="006F72A0"/>
    <w:rsid w:val="006F7347"/>
    <w:rsid w:val="00703018"/>
    <w:rsid w:val="00703273"/>
    <w:rsid w:val="00703753"/>
    <w:rsid w:val="0070493D"/>
    <w:rsid w:val="00705C9B"/>
    <w:rsid w:val="007065F9"/>
    <w:rsid w:val="007070F7"/>
    <w:rsid w:val="00707344"/>
    <w:rsid w:val="00707537"/>
    <w:rsid w:val="0071022D"/>
    <w:rsid w:val="00710782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0D1F"/>
    <w:rsid w:val="007213AD"/>
    <w:rsid w:val="00721450"/>
    <w:rsid w:val="00722881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07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396"/>
    <w:rsid w:val="0077450A"/>
    <w:rsid w:val="00774B68"/>
    <w:rsid w:val="00775FD0"/>
    <w:rsid w:val="00776DDB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3858"/>
    <w:rsid w:val="007C630C"/>
    <w:rsid w:val="007C6BFB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4CDB"/>
    <w:rsid w:val="007E7287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5AE"/>
    <w:rsid w:val="008208B4"/>
    <w:rsid w:val="0082114A"/>
    <w:rsid w:val="0082249A"/>
    <w:rsid w:val="008229D6"/>
    <w:rsid w:val="00822A3D"/>
    <w:rsid w:val="00823029"/>
    <w:rsid w:val="00824240"/>
    <w:rsid w:val="0082678C"/>
    <w:rsid w:val="00830A18"/>
    <w:rsid w:val="00831097"/>
    <w:rsid w:val="00831FE2"/>
    <w:rsid w:val="008327F8"/>
    <w:rsid w:val="008331B2"/>
    <w:rsid w:val="0083431E"/>
    <w:rsid w:val="00834428"/>
    <w:rsid w:val="00835711"/>
    <w:rsid w:val="00835964"/>
    <w:rsid w:val="0083692F"/>
    <w:rsid w:val="00836973"/>
    <w:rsid w:val="00836B23"/>
    <w:rsid w:val="008373AA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603ED"/>
    <w:rsid w:val="0086100C"/>
    <w:rsid w:val="008610CD"/>
    <w:rsid w:val="0086132F"/>
    <w:rsid w:val="008613B9"/>
    <w:rsid w:val="0086155A"/>
    <w:rsid w:val="0086212B"/>
    <w:rsid w:val="008624E5"/>
    <w:rsid w:val="00862912"/>
    <w:rsid w:val="00863DCD"/>
    <w:rsid w:val="00865979"/>
    <w:rsid w:val="00865F75"/>
    <w:rsid w:val="0086614F"/>
    <w:rsid w:val="00866341"/>
    <w:rsid w:val="00866410"/>
    <w:rsid w:val="008664B5"/>
    <w:rsid w:val="00866513"/>
    <w:rsid w:val="00870121"/>
    <w:rsid w:val="00870879"/>
    <w:rsid w:val="00871EA1"/>
    <w:rsid w:val="00872539"/>
    <w:rsid w:val="0087293A"/>
    <w:rsid w:val="00872C9E"/>
    <w:rsid w:val="0087326A"/>
    <w:rsid w:val="008736D8"/>
    <w:rsid w:val="00873777"/>
    <w:rsid w:val="00874E66"/>
    <w:rsid w:val="008751CB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97AA0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4372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559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67F9"/>
    <w:rsid w:val="008D794B"/>
    <w:rsid w:val="008E1881"/>
    <w:rsid w:val="008E2505"/>
    <w:rsid w:val="008E29ED"/>
    <w:rsid w:val="008E3355"/>
    <w:rsid w:val="008E3E9D"/>
    <w:rsid w:val="008E65E6"/>
    <w:rsid w:val="008E677D"/>
    <w:rsid w:val="008F2183"/>
    <w:rsid w:val="008F319E"/>
    <w:rsid w:val="008F3749"/>
    <w:rsid w:val="008F3785"/>
    <w:rsid w:val="008F4311"/>
    <w:rsid w:val="008F5111"/>
    <w:rsid w:val="008F538E"/>
    <w:rsid w:val="008F55B4"/>
    <w:rsid w:val="008F58B6"/>
    <w:rsid w:val="008F5F33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BB6"/>
    <w:rsid w:val="00907BF4"/>
    <w:rsid w:val="0091046A"/>
    <w:rsid w:val="00910639"/>
    <w:rsid w:val="009107B8"/>
    <w:rsid w:val="009114D8"/>
    <w:rsid w:val="009132C4"/>
    <w:rsid w:val="00913678"/>
    <w:rsid w:val="00913F34"/>
    <w:rsid w:val="00914BA3"/>
    <w:rsid w:val="00914EA5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C8F"/>
    <w:rsid w:val="00927D50"/>
    <w:rsid w:val="00927EAE"/>
    <w:rsid w:val="00930D2A"/>
    <w:rsid w:val="009314F5"/>
    <w:rsid w:val="00931BFF"/>
    <w:rsid w:val="00932134"/>
    <w:rsid w:val="00932BE1"/>
    <w:rsid w:val="00934867"/>
    <w:rsid w:val="00935BDC"/>
    <w:rsid w:val="009371F5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22B"/>
    <w:rsid w:val="009577CC"/>
    <w:rsid w:val="00960033"/>
    <w:rsid w:val="00960F20"/>
    <w:rsid w:val="00961C3C"/>
    <w:rsid w:val="00961ECE"/>
    <w:rsid w:val="00963B47"/>
    <w:rsid w:val="0096473B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4729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371F"/>
    <w:rsid w:val="0098471D"/>
    <w:rsid w:val="00984F29"/>
    <w:rsid w:val="00985712"/>
    <w:rsid w:val="0098696D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4EA7"/>
    <w:rsid w:val="009A547C"/>
    <w:rsid w:val="009A68E3"/>
    <w:rsid w:val="009A69D4"/>
    <w:rsid w:val="009A7513"/>
    <w:rsid w:val="009A7737"/>
    <w:rsid w:val="009A7F9F"/>
    <w:rsid w:val="009B050C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6A3"/>
    <w:rsid w:val="009B5D48"/>
    <w:rsid w:val="009B7B01"/>
    <w:rsid w:val="009C003A"/>
    <w:rsid w:val="009C02D8"/>
    <w:rsid w:val="009C0DED"/>
    <w:rsid w:val="009C14FA"/>
    <w:rsid w:val="009C2461"/>
    <w:rsid w:val="009C3628"/>
    <w:rsid w:val="009C3A45"/>
    <w:rsid w:val="009C4535"/>
    <w:rsid w:val="009C4F69"/>
    <w:rsid w:val="009C503A"/>
    <w:rsid w:val="009C7660"/>
    <w:rsid w:val="009C7741"/>
    <w:rsid w:val="009D0075"/>
    <w:rsid w:val="009D2606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052"/>
    <w:rsid w:val="00A001AD"/>
    <w:rsid w:val="00A01407"/>
    <w:rsid w:val="00A02A19"/>
    <w:rsid w:val="00A02AB7"/>
    <w:rsid w:val="00A02B6E"/>
    <w:rsid w:val="00A02CE2"/>
    <w:rsid w:val="00A03030"/>
    <w:rsid w:val="00A032C8"/>
    <w:rsid w:val="00A03664"/>
    <w:rsid w:val="00A04CEA"/>
    <w:rsid w:val="00A054C0"/>
    <w:rsid w:val="00A0588C"/>
    <w:rsid w:val="00A06648"/>
    <w:rsid w:val="00A07548"/>
    <w:rsid w:val="00A07A0D"/>
    <w:rsid w:val="00A07F15"/>
    <w:rsid w:val="00A106E3"/>
    <w:rsid w:val="00A113E4"/>
    <w:rsid w:val="00A11F78"/>
    <w:rsid w:val="00A13C1A"/>
    <w:rsid w:val="00A13D69"/>
    <w:rsid w:val="00A13E69"/>
    <w:rsid w:val="00A14937"/>
    <w:rsid w:val="00A1493D"/>
    <w:rsid w:val="00A1583E"/>
    <w:rsid w:val="00A16683"/>
    <w:rsid w:val="00A16F91"/>
    <w:rsid w:val="00A176CC"/>
    <w:rsid w:val="00A17872"/>
    <w:rsid w:val="00A2219A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1A3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702DA"/>
    <w:rsid w:val="00A70A7C"/>
    <w:rsid w:val="00A70E2E"/>
    <w:rsid w:val="00A71B12"/>
    <w:rsid w:val="00A725D8"/>
    <w:rsid w:val="00A73301"/>
    <w:rsid w:val="00A73CE7"/>
    <w:rsid w:val="00A74844"/>
    <w:rsid w:val="00A763AD"/>
    <w:rsid w:val="00A77D80"/>
    <w:rsid w:val="00A81724"/>
    <w:rsid w:val="00A81E13"/>
    <w:rsid w:val="00A8250C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B42"/>
    <w:rsid w:val="00A9714F"/>
    <w:rsid w:val="00AA357E"/>
    <w:rsid w:val="00AA3FD7"/>
    <w:rsid w:val="00AA48E9"/>
    <w:rsid w:val="00AA65C7"/>
    <w:rsid w:val="00AB0B67"/>
    <w:rsid w:val="00AB17BE"/>
    <w:rsid w:val="00AB1DCD"/>
    <w:rsid w:val="00AB24C7"/>
    <w:rsid w:val="00AB2832"/>
    <w:rsid w:val="00AB2990"/>
    <w:rsid w:val="00AB34DF"/>
    <w:rsid w:val="00AB5B4E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06C9"/>
    <w:rsid w:val="00AF10CE"/>
    <w:rsid w:val="00AF152E"/>
    <w:rsid w:val="00AF1E23"/>
    <w:rsid w:val="00AF26B7"/>
    <w:rsid w:val="00AF2A69"/>
    <w:rsid w:val="00AF32F0"/>
    <w:rsid w:val="00AF41F0"/>
    <w:rsid w:val="00AF50B9"/>
    <w:rsid w:val="00AF53B3"/>
    <w:rsid w:val="00AF54B2"/>
    <w:rsid w:val="00AF562B"/>
    <w:rsid w:val="00AF78EB"/>
    <w:rsid w:val="00AF7AFD"/>
    <w:rsid w:val="00B00E24"/>
    <w:rsid w:val="00B01AFF"/>
    <w:rsid w:val="00B02F1F"/>
    <w:rsid w:val="00B03B36"/>
    <w:rsid w:val="00B04C97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DA4"/>
    <w:rsid w:val="00B11F37"/>
    <w:rsid w:val="00B12575"/>
    <w:rsid w:val="00B12DA4"/>
    <w:rsid w:val="00B15122"/>
    <w:rsid w:val="00B153F8"/>
    <w:rsid w:val="00B1671B"/>
    <w:rsid w:val="00B176BD"/>
    <w:rsid w:val="00B20139"/>
    <w:rsid w:val="00B21EE2"/>
    <w:rsid w:val="00B22738"/>
    <w:rsid w:val="00B22F8B"/>
    <w:rsid w:val="00B2355B"/>
    <w:rsid w:val="00B2398B"/>
    <w:rsid w:val="00B24278"/>
    <w:rsid w:val="00B242AE"/>
    <w:rsid w:val="00B247B2"/>
    <w:rsid w:val="00B249AB"/>
    <w:rsid w:val="00B24F8B"/>
    <w:rsid w:val="00B27470"/>
    <w:rsid w:val="00B27B9D"/>
    <w:rsid w:val="00B27DE2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49C3"/>
    <w:rsid w:val="00B65070"/>
    <w:rsid w:val="00B65391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3D29"/>
    <w:rsid w:val="00B842E0"/>
    <w:rsid w:val="00B84310"/>
    <w:rsid w:val="00B8505F"/>
    <w:rsid w:val="00B85F69"/>
    <w:rsid w:val="00B86A66"/>
    <w:rsid w:val="00B873AA"/>
    <w:rsid w:val="00B879F0"/>
    <w:rsid w:val="00B90153"/>
    <w:rsid w:val="00B90BB7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6025"/>
    <w:rsid w:val="00BA6565"/>
    <w:rsid w:val="00BA6B52"/>
    <w:rsid w:val="00BA725A"/>
    <w:rsid w:val="00BA7A13"/>
    <w:rsid w:val="00BA7BE3"/>
    <w:rsid w:val="00BA7CF9"/>
    <w:rsid w:val="00BA7E1A"/>
    <w:rsid w:val="00BB0EDF"/>
    <w:rsid w:val="00BB157F"/>
    <w:rsid w:val="00BB17A7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6349"/>
    <w:rsid w:val="00BC7532"/>
    <w:rsid w:val="00BD0C3A"/>
    <w:rsid w:val="00BD1B73"/>
    <w:rsid w:val="00BD2659"/>
    <w:rsid w:val="00BD3DC6"/>
    <w:rsid w:val="00BD492C"/>
    <w:rsid w:val="00BD4E07"/>
    <w:rsid w:val="00BD627F"/>
    <w:rsid w:val="00BD6CEF"/>
    <w:rsid w:val="00BE0A86"/>
    <w:rsid w:val="00BE0BFD"/>
    <w:rsid w:val="00BE17C0"/>
    <w:rsid w:val="00BE1804"/>
    <w:rsid w:val="00BE223A"/>
    <w:rsid w:val="00BE2A10"/>
    <w:rsid w:val="00BE2D96"/>
    <w:rsid w:val="00BE3317"/>
    <w:rsid w:val="00BE4CAC"/>
    <w:rsid w:val="00BE5C8B"/>
    <w:rsid w:val="00BE617B"/>
    <w:rsid w:val="00BE75B0"/>
    <w:rsid w:val="00BF0DC8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5C92"/>
    <w:rsid w:val="00C17306"/>
    <w:rsid w:val="00C17FA8"/>
    <w:rsid w:val="00C201AB"/>
    <w:rsid w:val="00C21076"/>
    <w:rsid w:val="00C21D85"/>
    <w:rsid w:val="00C221AC"/>
    <w:rsid w:val="00C226C6"/>
    <w:rsid w:val="00C227C3"/>
    <w:rsid w:val="00C2371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C4B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37EEC"/>
    <w:rsid w:val="00C40085"/>
    <w:rsid w:val="00C404DA"/>
    <w:rsid w:val="00C40C11"/>
    <w:rsid w:val="00C4112F"/>
    <w:rsid w:val="00C414AB"/>
    <w:rsid w:val="00C41720"/>
    <w:rsid w:val="00C41AB9"/>
    <w:rsid w:val="00C42950"/>
    <w:rsid w:val="00C42985"/>
    <w:rsid w:val="00C43636"/>
    <w:rsid w:val="00C436A8"/>
    <w:rsid w:val="00C43850"/>
    <w:rsid w:val="00C46437"/>
    <w:rsid w:val="00C46A28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45B6"/>
    <w:rsid w:val="00C7518C"/>
    <w:rsid w:val="00C755C9"/>
    <w:rsid w:val="00C755DC"/>
    <w:rsid w:val="00C759CF"/>
    <w:rsid w:val="00C766C4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4DB"/>
    <w:rsid w:val="00C965C1"/>
    <w:rsid w:val="00C9732C"/>
    <w:rsid w:val="00C97E8C"/>
    <w:rsid w:val="00CA2605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B6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21A"/>
    <w:rsid w:val="00CE1ACC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26FC"/>
    <w:rsid w:val="00CF3831"/>
    <w:rsid w:val="00CF7709"/>
    <w:rsid w:val="00CF7A71"/>
    <w:rsid w:val="00CF7B74"/>
    <w:rsid w:val="00D00BFF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3C54"/>
    <w:rsid w:val="00D23ECB"/>
    <w:rsid w:val="00D2400D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087D"/>
    <w:rsid w:val="00D434F0"/>
    <w:rsid w:val="00D437FF"/>
    <w:rsid w:val="00D44102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99C"/>
    <w:rsid w:val="00D57C4D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8605D"/>
    <w:rsid w:val="00D90086"/>
    <w:rsid w:val="00D90780"/>
    <w:rsid w:val="00D9079D"/>
    <w:rsid w:val="00D907D8"/>
    <w:rsid w:val="00D90BB5"/>
    <w:rsid w:val="00D91426"/>
    <w:rsid w:val="00D92067"/>
    <w:rsid w:val="00D93AF2"/>
    <w:rsid w:val="00D95DDA"/>
    <w:rsid w:val="00D9625E"/>
    <w:rsid w:val="00D96B16"/>
    <w:rsid w:val="00D977A3"/>
    <w:rsid w:val="00DA0266"/>
    <w:rsid w:val="00DA104D"/>
    <w:rsid w:val="00DA163B"/>
    <w:rsid w:val="00DA1E58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447"/>
    <w:rsid w:val="00DC5026"/>
    <w:rsid w:val="00DC5B8A"/>
    <w:rsid w:val="00DC657B"/>
    <w:rsid w:val="00DC7042"/>
    <w:rsid w:val="00DC7FE6"/>
    <w:rsid w:val="00DD032A"/>
    <w:rsid w:val="00DD07B8"/>
    <w:rsid w:val="00DD0821"/>
    <w:rsid w:val="00DD1371"/>
    <w:rsid w:val="00DD210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D7500"/>
    <w:rsid w:val="00DE03D9"/>
    <w:rsid w:val="00DE1E07"/>
    <w:rsid w:val="00DE24FB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3479"/>
    <w:rsid w:val="00E03F21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9D7"/>
    <w:rsid w:val="00E13D51"/>
    <w:rsid w:val="00E1529A"/>
    <w:rsid w:val="00E15336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901"/>
    <w:rsid w:val="00E30DB5"/>
    <w:rsid w:val="00E31B5E"/>
    <w:rsid w:val="00E32170"/>
    <w:rsid w:val="00E32D61"/>
    <w:rsid w:val="00E32E8A"/>
    <w:rsid w:val="00E331C8"/>
    <w:rsid w:val="00E33EF4"/>
    <w:rsid w:val="00E34381"/>
    <w:rsid w:val="00E34718"/>
    <w:rsid w:val="00E34BAA"/>
    <w:rsid w:val="00E354CA"/>
    <w:rsid w:val="00E36FD4"/>
    <w:rsid w:val="00E3713B"/>
    <w:rsid w:val="00E3735D"/>
    <w:rsid w:val="00E37956"/>
    <w:rsid w:val="00E37C38"/>
    <w:rsid w:val="00E40C9E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93A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32CA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1717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2CC"/>
    <w:rsid w:val="00F423B7"/>
    <w:rsid w:val="00F42DAC"/>
    <w:rsid w:val="00F42EC9"/>
    <w:rsid w:val="00F434DB"/>
    <w:rsid w:val="00F43643"/>
    <w:rsid w:val="00F45B49"/>
    <w:rsid w:val="00F46EF7"/>
    <w:rsid w:val="00F470AF"/>
    <w:rsid w:val="00F47A2F"/>
    <w:rsid w:val="00F47EA7"/>
    <w:rsid w:val="00F526DA"/>
    <w:rsid w:val="00F54DDF"/>
    <w:rsid w:val="00F55D4C"/>
    <w:rsid w:val="00F5609C"/>
    <w:rsid w:val="00F56679"/>
    <w:rsid w:val="00F60B94"/>
    <w:rsid w:val="00F60DF9"/>
    <w:rsid w:val="00F61141"/>
    <w:rsid w:val="00F617DB"/>
    <w:rsid w:val="00F61CBE"/>
    <w:rsid w:val="00F625DA"/>
    <w:rsid w:val="00F62709"/>
    <w:rsid w:val="00F62EBE"/>
    <w:rsid w:val="00F63AFA"/>
    <w:rsid w:val="00F65CBB"/>
    <w:rsid w:val="00F65CBE"/>
    <w:rsid w:val="00F6643C"/>
    <w:rsid w:val="00F66D03"/>
    <w:rsid w:val="00F67A1C"/>
    <w:rsid w:val="00F67B5F"/>
    <w:rsid w:val="00F704B7"/>
    <w:rsid w:val="00F72CDD"/>
    <w:rsid w:val="00F74306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1578"/>
    <w:rsid w:val="00FA1CD0"/>
    <w:rsid w:val="00FA2C3F"/>
    <w:rsid w:val="00FA3A43"/>
    <w:rsid w:val="00FA3B1C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586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E7C53"/>
    <w:rsid w:val="00FF103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3</Pages>
  <Words>1031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Jing Yue</cp:lastModifiedBy>
  <cp:revision>841</cp:revision>
  <dcterms:created xsi:type="dcterms:W3CDTF">2024-02-02T13:25:00Z</dcterms:created>
  <dcterms:modified xsi:type="dcterms:W3CDTF">2024-08-12T08:16:00Z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